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1EA" w:rsidRDefault="00774947" w:rsidP="007E3DF1">
      <w:pPr>
        <w:pStyle w:val="NormalWeb"/>
        <w:spacing w:before="0" w:beforeAutospacing="0" w:after="0" w:afterAutospacing="0"/>
        <w:jc w:val="center"/>
        <w:rPr>
          <w:sz w:val="32"/>
          <w:szCs w:val="32"/>
        </w:rPr>
        <w:sectPr w:rsidR="00DF01EA" w:rsidSect="00BB55E6">
          <w:headerReference w:type="default" r:id="rId8"/>
          <w:footerReference w:type="default" r:id="rId9"/>
          <w:footnotePr>
            <w:numFmt w:val="lowerLetter"/>
          </w:footnotePr>
          <w:type w:val="continuous"/>
          <w:pgSz w:w="11906" w:h="16838"/>
          <w:pgMar w:top="1134" w:right="1134" w:bottom="1134" w:left="1134" w:header="0" w:footer="170" w:gutter="0"/>
          <w:cols w:space="708"/>
          <w:docGrid w:linePitch="360"/>
        </w:sectPr>
      </w:pPr>
      <w:r w:rsidRPr="00F3561F">
        <w:rPr>
          <w:b/>
          <w:bCs/>
          <w:sz w:val="32"/>
          <w:szCs w:val="32"/>
        </w:rPr>
        <w:t>Makale Başlığı</w:t>
      </w:r>
      <w:r w:rsidR="008E5FA7">
        <w:rPr>
          <w:rStyle w:val="FootnoteReference"/>
          <w:b/>
          <w:bCs/>
          <w:sz w:val="32"/>
          <w:szCs w:val="32"/>
        </w:rPr>
        <w:footnoteReference w:id="1"/>
      </w:r>
    </w:p>
    <w:p w:rsidR="00964046" w:rsidRPr="00A52B14" w:rsidRDefault="00964046" w:rsidP="007E3DF1">
      <w:pPr>
        <w:pStyle w:val="NormalWeb"/>
        <w:spacing w:before="0" w:beforeAutospacing="0" w:after="0" w:afterAutospacing="0"/>
        <w:rPr>
          <w:sz w:val="32"/>
          <w:szCs w:val="32"/>
        </w:rPr>
      </w:pPr>
    </w:p>
    <w:tbl>
      <w:tblPr>
        <w:tblpPr w:leftFromText="141" w:rightFromText="141" w:vertAnchor="text" w:horzAnchor="margin" w:tblpY="177"/>
        <w:tblW w:w="9638" w:type="dxa"/>
        <w:tblCellMar>
          <w:left w:w="0" w:type="dxa"/>
          <w:right w:w="0" w:type="dxa"/>
        </w:tblCellMar>
        <w:tblLook w:val="04A0" w:firstRow="1" w:lastRow="0" w:firstColumn="1" w:lastColumn="0" w:noHBand="0" w:noVBand="1"/>
      </w:tblPr>
      <w:tblGrid>
        <w:gridCol w:w="4819"/>
        <w:gridCol w:w="4819"/>
      </w:tblGrid>
      <w:tr w:rsidR="00570FAD" w:rsidRPr="001C24C2" w:rsidTr="00BB55E6">
        <w:trPr>
          <w:trHeight w:val="237"/>
        </w:trPr>
        <w:tc>
          <w:tcPr>
            <w:tcW w:w="4819" w:type="dxa"/>
            <w:shd w:val="clear" w:color="auto" w:fill="auto"/>
          </w:tcPr>
          <w:p w:rsidR="00570FAD" w:rsidRPr="00DF01EA" w:rsidRDefault="00774947" w:rsidP="007E3DF1">
            <w:pPr>
              <w:pStyle w:val="YAZARBLGS"/>
              <w:spacing w:before="120" w:after="120"/>
              <w:ind w:firstLine="0"/>
              <w:jc w:val="center"/>
              <w:rPr>
                <w:color w:val="auto"/>
                <w:sz w:val="22"/>
                <w:szCs w:val="22"/>
                <w:lang w:eastAsia="tr-TR"/>
              </w:rPr>
            </w:pPr>
            <w:r w:rsidRPr="00F3561F">
              <w:rPr>
                <w:color w:val="auto"/>
                <w:sz w:val="22"/>
                <w:szCs w:val="22"/>
                <w:lang w:eastAsia="tr-TR"/>
              </w:rPr>
              <w:t>Birinci YAZAR</w:t>
            </w:r>
            <w:r w:rsidR="00570FAD">
              <w:rPr>
                <w:rStyle w:val="FootnoteReference"/>
                <w:color w:val="auto"/>
                <w:sz w:val="22"/>
                <w:szCs w:val="22"/>
                <w:lang w:eastAsia="tr-TR"/>
              </w:rPr>
              <w:footnoteReference w:id="2"/>
            </w:r>
          </w:p>
        </w:tc>
        <w:tc>
          <w:tcPr>
            <w:tcW w:w="4819" w:type="dxa"/>
            <w:shd w:val="clear" w:color="auto" w:fill="auto"/>
          </w:tcPr>
          <w:p w:rsidR="00570FAD" w:rsidRPr="00DF01EA" w:rsidRDefault="00774947" w:rsidP="007E3DF1">
            <w:pPr>
              <w:pStyle w:val="YAZARBLGS"/>
              <w:spacing w:before="120" w:after="120"/>
              <w:ind w:firstLine="0"/>
              <w:jc w:val="center"/>
              <w:rPr>
                <w:color w:val="auto"/>
                <w:sz w:val="22"/>
                <w:szCs w:val="22"/>
                <w:lang w:eastAsia="tr-TR"/>
              </w:rPr>
            </w:pPr>
            <w:r>
              <w:rPr>
                <w:color w:val="auto"/>
                <w:sz w:val="22"/>
                <w:szCs w:val="22"/>
                <w:lang w:eastAsia="tr-TR"/>
              </w:rPr>
              <w:t>İkinci YAZAR</w:t>
            </w:r>
            <w:r w:rsidR="00570FAD">
              <w:rPr>
                <w:rStyle w:val="FootnoteReference"/>
                <w:color w:val="auto"/>
                <w:sz w:val="22"/>
                <w:szCs w:val="22"/>
                <w:lang w:eastAsia="tr-TR"/>
              </w:rPr>
              <w:footnoteReference w:id="3"/>
            </w:r>
          </w:p>
        </w:tc>
      </w:tr>
      <w:tr w:rsidR="00570FAD" w:rsidRPr="001C24C2" w:rsidTr="00BB55E6">
        <w:trPr>
          <w:trHeight w:val="320"/>
        </w:trPr>
        <w:tc>
          <w:tcPr>
            <w:tcW w:w="4819" w:type="dxa"/>
            <w:shd w:val="clear" w:color="auto" w:fill="auto"/>
          </w:tcPr>
          <w:p w:rsidR="00570FAD" w:rsidRPr="00DF01EA" w:rsidRDefault="00774947" w:rsidP="007E3DF1">
            <w:pPr>
              <w:pStyle w:val="YAZARBLGS"/>
              <w:spacing w:before="120" w:after="120"/>
              <w:ind w:firstLine="0"/>
              <w:jc w:val="center"/>
              <w:rPr>
                <w:color w:val="auto"/>
                <w:sz w:val="22"/>
                <w:szCs w:val="22"/>
                <w:lang w:eastAsia="tr-TR"/>
              </w:rPr>
            </w:pPr>
            <w:r>
              <w:rPr>
                <w:color w:val="auto"/>
                <w:sz w:val="22"/>
                <w:szCs w:val="22"/>
                <w:lang w:eastAsia="tr-TR"/>
              </w:rPr>
              <w:t>Üçüncü YAZAR</w:t>
            </w:r>
            <w:r w:rsidR="00570FAD">
              <w:rPr>
                <w:rStyle w:val="FootnoteReference"/>
                <w:color w:val="auto"/>
                <w:sz w:val="22"/>
                <w:szCs w:val="22"/>
                <w:lang w:eastAsia="tr-TR"/>
              </w:rPr>
              <w:footnoteReference w:id="4"/>
            </w:r>
          </w:p>
        </w:tc>
        <w:tc>
          <w:tcPr>
            <w:tcW w:w="4819" w:type="dxa"/>
            <w:shd w:val="clear" w:color="auto" w:fill="auto"/>
          </w:tcPr>
          <w:p w:rsidR="00570FAD" w:rsidRPr="00DF01EA" w:rsidRDefault="00774947" w:rsidP="007E3DF1">
            <w:pPr>
              <w:pStyle w:val="YAZARBLGS"/>
              <w:spacing w:before="120" w:after="120"/>
              <w:ind w:firstLine="0"/>
              <w:jc w:val="center"/>
              <w:rPr>
                <w:color w:val="auto"/>
                <w:sz w:val="22"/>
                <w:szCs w:val="22"/>
                <w:lang w:eastAsia="tr-TR"/>
              </w:rPr>
            </w:pPr>
            <w:r>
              <w:rPr>
                <w:color w:val="auto"/>
                <w:sz w:val="22"/>
                <w:szCs w:val="22"/>
                <w:lang w:eastAsia="tr-TR"/>
              </w:rPr>
              <w:t>Dördüncü YAZAR</w:t>
            </w:r>
            <w:r w:rsidR="00570FAD">
              <w:rPr>
                <w:rStyle w:val="FootnoteReference"/>
                <w:color w:val="auto"/>
                <w:sz w:val="22"/>
                <w:szCs w:val="22"/>
                <w:lang w:eastAsia="tr-TR"/>
              </w:rPr>
              <w:footnoteReference w:id="5"/>
            </w:r>
          </w:p>
        </w:tc>
      </w:tr>
    </w:tbl>
    <w:p w:rsidR="00E579B0" w:rsidRPr="00552DF0" w:rsidRDefault="00E579B0" w:rsidP="007E3DF1">
      <w:pPr>
        <w:tabs>
          <w:tab w:val="left" w:pos="5880"/>
        </w:tabs>
        <w:ind w:firstLine="0"/>
        <w:jc w:val="left"/>
        <w:rPr>
          <w:rFonts w:ascii="Times New Roman" w:hAnsi="Times New Roman" w:cs="Times New Roman"/>
          <w:b/>
          <w:i/>
          <w:sz w:val="20"/>
          <w:szCs w:val="20"/>
          <w:lang w:val="en-US"/>
        </w:rPr>
      </w:pPr>
    </w:p>
    <w:tbl>
      <w:tblPr>
        <w:tblW w:w="9648" w:type="dxa"/>
        <w:jc w:val="center"/>
        <w:tblCellMar>
          <w:left w:w="0" w:type="dxa"/>
          <w:right w:w="0" w:type="dxa"/>
        </w:tblCellMar>
        <w:tblLook w:val="04A0" w:firstRow="1" w:lastRow="0" w:firstColumn="1" w:lastColumn="0" w:noHBand="0" w:noVBand="1"/>
      </w:tblPr>
      <w:tblGrid>
        <w:gridCol w:w="4702"/>
        <w:gridCol w:w="246"/>
        <w:gridCol w:w="4700"/>
      </w:tblGrid>
      <w:tr w:rsidR="00CB24C2" w:rsidRPr="001C24C2" w:rsidTr="001A08B1">
        <w:trPr>
          <w:trHeight w:val="20"/>
          <w:jc w:val="center"/>
        </w:trPr>
        <w:tc>
          <w:tcPr>
            <w:tcW w:w="4702" w:type="dxa"/>
            <w:tcBorders>
              <w:top w:val="single" w:sz="4" w:space="0" w:color="auto"/>
              <w:bottom w:val="single" w:sz="4" w:space="0" w:color="auto"/>
            </w:tcBorders>
            <w:shd w:val="clear" w:color="auto" w:fill="auto"/>
          </w:tcPr>
          <w:p w:rsidR="00CB24C2" w:rsidRPr="005B753D" w:rsidRDefault="005313D6" w:rsidP="007E3DF1">
            <w:pPr>
              <w:spacing w:before="60" w:after="60" w:line="240" w:lineRule="auto"/>
              <w:ind w:firstLine="0"/>
              <w:jc w:val="center"/>
              <w:rPr>
                <w:rFonts w:ascii="Times New Roman" w:hAnsi="Times New Roman" w:cs="Times New Roman"/>
                <w:b/>
                <w:sz w:val="20"/>
                <w:szCs w:val="20"/>
                <w:lang w:eastAsia="tr-TR"/>
              </w:rPr>
            </w:pPr>
            <w:r>
              <w:rPr>
                <w:rFonts w:ascii="Times New Roman" w:hAnsi="Times New Roman" w:cs="Times New Roman"/>
                <w:b/>
                <w:bCs/>
                <w:sz w:val="20"/>
                <w:szCs w:val="20"/>
              </w:rPr>
              <w:t>Makale Başlığı</w:t>
            </w:r>
          </w:p>
        </w:tc>
        <w:tc>
          <w:tcPr>
            <w:tcW w:w="246" w:type="dxa"/>
            <w:tcBorders>
              <w:top w:val="single" w:sz="4" w:space="0" w:color="auto"/>
            </w:tcBorders>
          </w:tcPr>
          <w:p w:rsidR="00CB24C2" w:rsidRPr="008716C3" w:rsidRDefault="00CB24C2" w:rsidP="007E3DF1">
            <w:pPr>
              <w:spacing w:before="0" w:line="240" w:lineRule="auto"/>
              <w:ind w:firstLine="0"/>
              <w:jc w:val="center"/>
              <w:rPr>
                <w:rFonts w:ascii="Times New Roman" w:hAnsi="Times New Roman" w:cs="Times New Roman"/>
                <w:b/>
                <w:sz w:val="20"/>
                <w:szCs w:val="20"/>
                <w:lang w:val="en-US" w:eastAsia="tr-TR"/>
              </w:rPr>
            </w:pPr>
          </w:p>
        </w:tc>
        <w:tc>
          <w:tcPr>
            <w:tcW w:w="4700" w:type="dxa"/>
            <w:tcBorders>
              <w:top w:val="single" w:sz="4" w:space="0" w:color="auto"/>
              <w:bottom w:val="single" w:sz="4" w:space="0" w:color="auto"/>
            </w:tcBorders>
            <w:shd w:val="clear" w:color="auto" w:fill="auto"/>
          </w:tcPr>
          <w:p w:rsidR="00CB24C2" w:rsidRPr="005B753D" w:rsidRDefault="005313D6" w:rsidP="007E3DF1">
            <w:pPr>
              <w:spacing w:before="60" w:after="60" w:line="240" w:lineRule="auto"/>
              <w:ind w:firstLine="0"/>
              <w:jc w:val="center"/>
              <w:rPr>
                <w:rFonts w:ascii="Times New Roman" w:hAnsi="Times New Roman" w:cs="Times New Roman"/>
                <w:b/>
                <w:sz w:val="20"/>
                <w:szCs w:val="20"/>
                <w:lang w:val="en-US" w:eastAsia="tr-TR"/>
              </w:rPr>
            </w:pPr>
            <w:r>
              <w:rPr>
                <w:rFonts w:ascii="Times New Roman" w:hAnsi="Times New Roman" w:cs="Times New Roman"/>
                <w:b/>
                <w:sz w:val="20"/>
                <w:szCs w:val="20"/>
                <w:lang w:val="en-US"/>
              </w:rPr>
              <w:t>Article Title</w:t>
            </w:r>
          </w:p>
        </w:tc>
      </w:tr>
      <w:tr w:rsidR="00892158" w:rsidRPr="001C24C2" w:rsidTr="001A08B1">
        <w:trPr>
          <w:trHeight w:val="20"/>
          <w:jc w:val="center"/>
        </w:trPr>
        <w:tc>
          <w:tcPr>
            <w:tcW w:w="4702" w:type="dxa"/>
            <w:tcBorders>
              <w:top w:val="single" w:sz="4" w:space="0" w:color="auto"/>
              <w:bottom w:val="single" w:sz="4" w:space="0" w:color="auto"/>
            </w:tcBorders>
            <w:shd w:val="clear" w:color="auto" w:fill="auto"/>
          </w:tcPr>
          <w:p w:rsidR="00892158" w:rsidRPr="005B753D" w:rsidRDefault="009327AF" w:rsidP="007E3DF1">
            <w:pPr>
              <w:pStyle w:val="NormalWeb"/>
              <w:spacing w:before="60" w:beforeAutospacing="0" w:after="60" w:afterAutospacing="0"/>
              <w:jc w:val="center"/>
              <w:rPr>
                <w:b/>
                <w:sz w:val="20"/>
                <w:szCs w:val="20"/>
              </w:rPr>
            </w:pPr>
            <w:r>
              <w:rPr>
                <w:b/>
                <w:sz w:val="20"/>
                <w:szCs w:val="20"/>
              </w:rPr>
              <w:t>Öz</w:t>
            </w:r>
          </w:p>
        </w:tc>
        <w:tc>
          <w:tcPr>
            <w:tcW w:w="246" w:type="dxa"/>
          </w:tcPr>
          <w:p w:rsidR="00892158" w:rsidRPr="008716C3" w:rsidRDefault="00892158" w:rsidP="007E3DF1">
            <w:pPr>
              <w:spacing w:before="0" w:line="240" w:lineRule="auto"/>
              <w:ind w:firstLine="0"/>
              <w:jc w:val="center"/>
              <w:rPr>
                <w:rFonts w:ascii="Times New Roman" w:hAnsi="Times New Roman" w:cs="Times New Roman"/>
                <w:b/>
                <w:sz w:val="20"/>
                <w:szCs w:val="20"/>
                <w:lang w:val="en-US" w:eastAsia="tr-TR"/>
              </w:rPr>
            </w:pPr>
          </w:p>
        </w:tc>
        <w:tc>
          <w:tcPr>
            <w:tcW w:w="4700" w:type="dxa"/>
            <w:tcBorders>
              <w:top w:val="single" w:sz="4" w:space="0" w:color="auto"/>
              <w:bottom w:val="single" w:sz="4" w:space="0" w:color="auto"/>
            </w:tcBorders>
            <w:shd w:val="clear" w:color="auto" w:fill="auto"/>
          </w:tcPr>
          <w:p w:rsidR="00892158" w:rsidRPr="005B753D" w:rsidRDefault="005B753D" w:rsidP="007E3DF1">
            <w:pPr>
              <w:spacing w:before="60" w:after="60"/>
              <w:ind w:firstLine="0"/>
              <w:jc w:val="center"/>
              <w:rPr>
                <w:rFonts w:ascii="Times New Roman" w:hAnsi="Times New Roman" w:cs="Times New Roman"/>
                <w:b/>
                <w:sz w:val="20"/>
                <w:szCs w:val="20"/>
                <w:lang w:val="en-US"/>
              </w:rPr>
            </w:pPr>
            <w:r w:rsidRPr="005B753D">
              <w:rPr>
                <w:rFonts w:ascii="Times New Roman" w:hAnsi="Times New Roman" w:cs="Times New Roman"/>
                <w:b/>
                <w:sz w:val="20"/>
                <w:szCs w:val="20"/>
                <w:lang w:val="en-US"/>
              </w:rPr>
              <w:t>Abstract</w:t>
            </w:r>
          </w:p>
        </w:tc>
      </w:tr>
      <w:tr w:rsidR="00CB24C2" w:rsidRPr="001C24C2" w:rsidTr="001A08B1">
        <w:trPr>
          <w:trHeight w:val="20"/>
          <w:jc w:val="center"/>
        </w:trPr>
        <w:tc>
          <w:tcPr>
            <w:tcW w:w="4702" w:type="dxa"/>
            <w:tcBorders>
              <w:top w:val="single" w:sz="4" w:space="0" w:color="auto"/>
              <w:bottom w:val="single" w:sz="4" w:space="0" w:color="auto"/>
            </w:tcBorders>
            <w:shd w:val="clear" w:color="auto" w:fill="auto"/>
          </w:tcPr>
          <w:p w:rsidR="0021590C" w:rsidRPr="0021590C" w:rsidRDefault="0021590C" w:rsidP="007E3DF1">
            <w:pPr>
              <w:spacing w:before="0" w:line="240" w:lineRule="auto"/>
              <w:ind w:firstLine="0"/>
              <w:rPr>
                <w:rFonts w:ascii="Times New Roman" w:hAnsi="Times New Roman" w:cs="Times New Roman"/>
                <w:sz w:val="16"/>
                <w:szCs w:val="16"/>
                <w:lang w:eastAsia="tr-TR"/>
              </w:rPr>
            </w:pPr>
            <w:r w:rsidRPr="0021590C">
              <w:rPr>
                <w:rFonts w:ascii="Times New Roman" w:hAnsi="Times New Roman" w:cs="Times New Roman"/>
                <w:sz w:val="16"/>
                <w:szCs w:val="16"/>
                <w:lang w:eastAsia="tr-TR"/>
              </w:rPr>
              <w:t xml:space="preserve">Özet </w:t>
            </w:r>
            <w:r w:rsidRPr="005D590E">
              <w:rPr>
                <w:rFonts w:ascii="Times New Roman" w:hAnsi="Times New Roman" w:cs="Times New Roman"/>
                <w:b/>
                <w:sz w:val="16"/>
                <w:szCs w:val="16"/>
                <w:lang w:eastAsia="tr-TR"/>
              </w:rPr>
              <w:t>tam 200 kelime</w:t>
            </w:r>
            <w:r w:rsidRPr="0021590C">
              <w:rPr>
                <w:rFonts w:ascii="Times New Roman" w:hAnsi="Times New Roman" w:cs="Times New Roman"/>
                <w:sz w:val="16"/>
                <w:szCs w:val="16"/>
                <w:lang w:eastAsia="tr-TR"/>
              </w:rPr>
              <w:t xml:space="preserve"> (±10) </w:t>
            </w:r>
            <w:r>
              <w:rPr>
                <w:rFonts w:ascii="Times New Roman" w:hAnsi="Times New Roman" w:cs="Times New Roman"/>
                <w:sz w:val="16"/>
                <w:szCs w:val="16"/>
                <w:lang w:eastAsia="tr-TR"/>
              </w:rPr>
              <w:t>olmalıdır</w:t>
            </w:r>
            <w:r w:rsidRPr="0021590C">
              <w:rPr>
                <w:rFonts w:ascii="Times New Roman" w:hAnsi="Times New Roman" w:cs="Times New Roman"/>
                <w:sz w:val="16"/>
                <w:szCs w:val="16"/>
                <w:lang w:eastAsia="tr-TR"/>
              </w:rPr>
              <w:t>. Ayrıca aşağıda</w:t>
            </w:r>
            <w:r>
              <w:rPr>
                <w:rFonts w:ascii="Times New Roman" w:hAnsi="Times New Roman" w:cs="Times New Roman"/>
                <w:sz w:val="16"/>
                <w:szCs w:val="16"/>
                <w:lang w:eastAsia="tr-TR"/>
              </w:rPr>
              <w:t>ki yönergeler dikkate alınarak</w:t>
            </w:r>
            <w:r w:rsidRPr="0021590C">
              <w:rPr>
                <w:rFonts w:ascii="Times New Roman" w:hAnsi="Times New Roman" w:cs="Times New Roman"/>
                <w:sz w:val="16"/>
                <w:szCs w:val="16"/>
                <w:lang w:eastAsia="tr-TR"/>
              </w:rPr>
              <w:t xml:space="preserve"> </w:t>
            </w:r>
            <w:r w:rsidR="00B70F71">
              <w:rPr>
                <w:rFonts w:ascii="Times New Roman" w:hAnsi="Times New Roman" w:cs="Times New Roman"/>
                <w:sz w:val="16"/>
                <w:szCs w:val="16"/>
                <w:lang w:eastAsia="tr-TR"/>
              </w:rPr>
              <w:t>arka</w:t>
            </w:r>
            <w:r w:rsidR="00790A17">
              <w:rPr>
                <w:rFonts w:ascii="Times New Roman" w:hAnsi="Times New Roman" w:cs="Times New Roman"/>
                <w:sz w:val="16"/>
                <w:szCs w:val="16"/>
                <w:lang w:eastAsia="tr-TR"/>
              </w:rPr>
              <w:t xml:space="preserve"> </w:t>
            </w:r>
            <w:r w:rsidR="00B70F71">
              <w:rPr>
                <w:rFonts w:ascii="Times New Roman" w:hAnsi="Times New Roman" w:cs="Times New Roman"/>
                <w:sz w:val="16"/>
                <w:szCs w:val="16"/>
                <w:lang w:eastAsia="tr-TR"/>
              </w:rPr>
              <w:t>plan, amaç, yöntem</w:t>
            </w:r>
            <w:r w:rsidR="003A5E69">
              <w:rPr>
                <w:rFonts w:ascii="Times New Roman" w:hAnsi="Times New Roman" w:cs="Times New Roman"/>
                <w:sz w:val="16"/>
                <w:szCs w:val="16"/>
                <w:lang w:eastAsia="tr-TR"/>
              </w:rPr>
              <w:t>, bulgular</w:t>
            </w:r>
            <w:r w:rsidR="00B70F71">
              <w:rPr>
                <w:rFonts w:ascii="Times New Roman" w:hAnsi="Times New Roman" w:cs="Times New Roman"/>
                <w:sz w:val="16"/>
                <w:szCs w:val="16"/>
                <w:lang w:eastAsia="tr-TR"/>
              </w:rPr>
              <w:t xml:space="preserve"> ve</w:t>
            </w:r>
            <w:r w:rsidR="006A5EEE">
              <w:rPr>
                <w:rFonts w:ascii="Times New Roman" w:hAnsi="Times New Roman" w:cs="Times New Roman"/>
                <w:sz w:val="16"/>
                <w:szCs w:val="16"/>
                <w:lang w:eastAsia="tr-TR"/>
              </w:rPr>
              <w:t xml:space="preserve"> sonuç başlıkları ile </w:t>
            </w:r>
            <w:r w:rsidRPr="0021590C">
              <w:rPr>
                <w:rFonts w:ascii="Times New Roman" w:hAnsi="Times New Roman" w:cs="Times New Roman"/>
                <w:sz w:val="16"/>
                <w:szCs w:val="16"/>
                <w:lang w:eastAsia="tr-TR"/>
              </w:rPr>
              <w:t>yapılandırılmış tarzda</w:t>
            </w:r>
            <w:r>
              <w:rPr>
                <w:rFonts w:ascii="Times New Roman" w:hAnsi="Times New Roman" w:cs="Times New Roman"/>
                <w:sz w:val="16"/>
                <w:szCs w:val="16"/>
                <w:lang w:eastAsia="tr-TR"/>
              </w:rPr>
              <w:t xml:space="preserve"> bir özet</w:t>
            </w:r>
            <w:r w:rsidRPr="0021590C">
              <w:rPr>
                <w:rFonts w:ascii="Times New Roman" w:hAnsi="Times New Roman" w:cs="Times New Roman"/>
                <w:sz w:val="16"/>
                <w:szCs w:val="16"/>
                <w:lang w:eastAsia="tr-TR"/>
              </w:rPr>
              <w:t xml:space="preserve"> yazılmalıdır. Özet ve anahtar kelimel</w:t>
            </w:r>
            <w:r>
              <w:rPr>
                <w:rFonts w:ascii="Times New Roman" w:hAnsi="Times New Roman" w:cs="Times New Roman"/>
                <w:sz w:val="16"/>
                <w:szCs w:val="16"/>
                <w:lang w:eastAsia="tr-TR"/>
              </w:rPr>
              <w:t>er 10 punto ve tek satır aralığında olmalıdır</w:t>
            </w:r>
            <w:r w:rsidR="00452873">
              <w:rPr>
                <w:rFonts w:ascii="Times New Roman" w:hAnsi="Times New Roman" w:cs="Times New Roman"/>
                <w:sz w:val="16"/>
                <w:szCs w:val="16"/>
                <w:lang w:eastAsia="tr-TR"/>
              </w:rPr>
              <w:t>.</w:t>
            </w:r>
          </w:p>
          <w:p w:rsidR="004E0040" w:rsidRPr="00BA3372" w:rsidRDefault="004E0040" w:rsidP="007E3DF1">
            <w:pPr>
              <w:spacing w:before="0" w:line="240" w:lineRule="auto"/>
              <w:ind w:firstLine="0"/>
              <w:rPr>
                <w:rFonts w:ascii="Times New Roman" w:hAnsi="Times New Roman" w:cs="Times New Roman"/>
                <w:b/>
                <w:sz w:val="20"/>
                <w:szCs w:val="20"/>
                <w:lang w:eastAsia="tr-TR"/>
              </w:rPr>
            </w:pPr>
            <w:r w:rsidRPr="00BA3372">
              <w:rPr>
                <w:rFonts w:ascii="Times New Roman" w:hAnsi="Times New Roman" w:cs="Times New Roman"/>
                <w:b/>
                <w:sz w:val="20"/>
                <w:szCs w:val="20"/>
                <w:lang w:eastAsia="tr-TR"/>
              </w:rPr>
              <w:t>Arka</w:t>
            </w:r>
            <w:r w:rsidR="004307AB">
              <w:rPr>
                <w:rFonts w:ascii="Times New Roman" w:hAnsi="Times New Roman" w:cs="Times New Roman"/>
                <w:b/>
                <w:sz w:val="20"/>
                <w:szCs w:val="20"/>
                <w:lang w:eastAsia="tr-TR"/>
              </w:rPr>
              <w:t xml:space="preserve"> </w:t>
            </w:r>
            <w:r w:rsidRPr="00BA3372">
              <w:rPr>
                <w:rFonts w:ascii="Times New Roman" w:hAnsi="Times New Roman" w:cs="Times New Roman"/>
                <w:b/>
                <w:sz w:val="20"/>
                <w:szCs w:val="20"/>
                <w:lang w:eastAsia="tr-TR"/>
              </w:rPr>
              <w:t>plan</w:t>
            </w:r>
            <w:r w:rsidR="00436D56">
              <w:rPr>
                <w:rFonts w:ascii="Times New Roman" w:hAnsi="Times New Roman" w:cs="Times New Roman"/>
                <w:b/>
                <w:sz w:val="20"/>
                <w:szCs w:val="20"/>
                <w:lang w:eastAsia="tr-TR"/>
              </w:rPr>
              <w:t>.</w:t>
            </w:r>
            <w:r w:rsidR="00F3727F" w:rsidRPr="00BA3372">
              <w:rPr>
                <w:rFonts w:ascii="Times New Roman" w:hAnsi="Times New Roman" w:cs="Times New Roman"/>
                <w:b/>
                <w:sz w:val="20"/>
                <w:szCs w:val="20"/>
                <w:lang w:eastAsia="tr-TR"/>
              </w:rPr>
              <w:t xml:space="preserve"> </w:t>
            </w:r>
            <w:r w:rsidR="00F3727F" w:rsidRPr="00BA3372">
              <w:rPr>
                <w:rFonts w:ascii="Times New Roman" w:hAnsi="Times New Roman" w:cs="Times New Roman"/>
                <w:sz w:val="20"/>
                <w:szCs w:val="20"/>
                <w:lang w:eastAsia="tr-TR"/>
              </w:rPr>
              <w:t>Burada</w:t>
            </w:r>
            <w:r w:rsidR="00834695" w:rsidRPr="00BA3372">
              <w:rPr>
                <w:rFonts w:ascii="Times New Roman" w:hAnsi="Times New Roman" w:cs="Times New Roman"/>
                <w:sz w:val="20"/>
                <w:szCs w:val="20"/>
                <w:lang w:eastAsia="tr-TR"/>
              </w:rPr>
              <w:t xml:space="preserve"> </w:t>
            </w:r>
            <w:r w:rsidR="002000AF">
              <w:rPr>
                <w:rFonts w:ascii="Times New Roman" w:hAnsi="Times New Roman" w:cs="Times New Roman"/>
                <w:sz w:val="20"/>
                <w:szCs w:val="20"/>
                <w:lang w:eastAsia="tr-TR"/>
              </w:rPr>
              <w:t>‘</w:t>
            </w:r>
            <w:r w:rsidR="00834695" w:rsidRPr="00BA3372">
              <w:rPr>
                <w:rFonts w:ascii="Times New Roman" w:hAnsi="Times New Roman" w:cs="Times New Roman"/>
                <w:sz w:val="20"/>
                <w:szCs w:val="20"/>
                <w:lang w:eastAsia="tr-TR"/>
              </w:rPr>
              <w:t>n</w:t>
            </w:r>
            <w:r w:rsidR="00117AFB" w:rsidRPr="00BA3372">
              <w:rPr>
                <w:rFonts w:ascii="Times New Roman" w:hAnsi="Times New Roman" w:cs="Times New Roman"/>
                <w:sz w:val="20"/>
                <w:szCs w:val="20"/>
                <w:lang w:eastAsia="tr-TR"/>
              </w:rPr>
              <w:t>e</w:t>
            </w:r>
            <w:r w:rsidR="002F4123">
              <w:rPr>
                <w:rFonts w:ascii="Times New Roman" w:hAnsi="Times New Roman" w:cs="Times New Roman"/>
                <w:sz w:val="20"/>
                <w:szCs w:val="20"/>
                <w:lang w:eastAsia="tr-TR"/>
              </w:rPr>
              <w:t>den</w:t>
            </w:r>
            <w:r w:rsidR="002000AF">
              <w:rPr>
                <w:rFonts w:ascii="Times New Roman" w:hAnsi="Times New Roman" w:cs="Times New Roman"/>
                <w:sz w:val="20"/>
                <w:szCs w:val="20"/>
                <w:lang w:eastAsia="tr-TR"/>
              </w:rPr>
              <w:t>’</w:t>
            </w:r>
            <w:r w:rsidR="00834695" w:rsidRPr="00BA3372">
              <w:rPr>
                <w:rFonts w:ascii="Times New Roman" w:hAnsi="Times New Roman" w:cs="Times New Roman"/>
                <w:sz w:val="20"/>
                <w:szCs w:val="20"/>
                <w:lang w:eastAsia="tr-TR"/>
              </w:rPr>
              <w:t xml:space="preserve"> sorusuna cevap verilir.</w:t>
            </w:r>
            <w:r w:rsidR="00627A36">
              <w:rPr>
                <w:rFonts w:ascii="Times New Roman" w:hAnsi="Times New Roman" w:cs="Times New Roman"/>
                <w:sz w:val="20"/>
                <w:szCs w:val="20"/>
                <w:lang w:eastAsia="tr-TR"/>
              </w:rPr>
              <w:t xml:space="preserve"> </w:t>
            </w:r>
            <w:r w:rsidR="00DE393B">
              <w:rPr>
                <w:rFonts w:ascii="Times New Roman" w:hAnsi="Times New Roman" w:cs="Times New Roman"/>
                <w:sz w:val="20"/>
                <w:szCs w:val="20"/>
                <w:lang w:eastAsia="tr-TR"/>
              </w:rPr>
              <w:t>Bunu sağlamak için çalışma konusunun</w:t>
            </w:r>
            <w:r w:rsidR="00326067" w:rsidRPr="00BA3372">
              <w:rPr>
                <w:rFonts w:ascii="Times New Roman" w:hAnsi="Times New Roman" w:cs="Times New Roman"/>
                <w:sz w:val="20"/>
                <w:szCs w:val="20"/>
                <w:lang w:eastAsia="tr-TR"/>
              </w:rPr>
              <w:t xml:space="preserve"> </w:t>
            </w:r>
            <w:r w:rsidR="006E5D65">
              <w:rPr>
                <w:rFonts w:ascii="Times New Roman" w:hAnsi="Times New Roman" w:cs="Times New Roman"/>
                <w:sz w:val="20"/>
                <w:szCs w:val="20"/>
                <w:lang w:eastAsia="tr-TR"/>
              </w:rPr>
              <w:t>neden</w:t>
            </w:r>
            <w:r w:rsidR="00326067" w:rsidRPr="00BA3372">
              <w:rPr>
                <w:rFonts w:ascii="Times New Roman" w:hAnsi="Times New Roman" w:cs="Times New Roman"/>
                <w:sz w:val="20"/>
                <w:szCs w:val="20"/>
                <w:lang w:eastAsia="tr-TR"/>
              </w:rPr>
              <w:t xml:space="preserve"> </w:t>
            </w:r>
            <w:r w:rsidR="00F3727F" w:rsidRPr="00BA3372">
              <w:rPr>
                <w:rFonts w:ascii="Times New Roman" w:hAnsi="Times New Roman" w:cs="Times New Roman"/>
                <w:sz w:val="20"/>
                <w:szCs w:val="20"/>
                <w:lang w:eastAsia="tr-TR"/>
              </w:rPr>
              <w:t>önem</w:t>
            </w:r>
            <w:r w:rsidR="00326067" w:rsidRPr="00BA3372">
              <w:rPr>
                <w:rFonts w:ascii="Times New Roman" w:hAnsi="Times New Roman" w:cs="Times New Roman"/>
                <w:sz w:val="20"/>
                <w:szCs w:val="20"/>
                <w:lang w:eastAsia="tr-TR"/>
              </w:rPr>
              <w:t>l</w:t>
            </w:r>
            <w:r w:rsidR="00F3727F" w:rsidRPr="00BA3372">
              <w:rPr>
                <w:rFonts w:ascii="Times New Roman" w:hAnsi="Times New Roman" w:cs="Times New Roman"/>
                <w:sz w:val="20"/>
                <w:szCs w:val="20"/>
                <w:lang w:eastAsia="tr-TR"/>
              </w:rPr>
              <w:t xml:space="preserve">i </w:t>
            </w:r>
            <w:r w:rsidR="00326067" w:rsidRPr="00BA3372">
              <w:rPr>
                <w:rFonts w:ascii="Times New Roman" w:hAnsi="Times New Roman" w:cs="Times New Roman"/>
                <w:sz w:val="20"/>
                <w:szCs w:val="20"/>
                <w:lang w:eastAsia="tr-TR"/>
              </w:rPr>
              <w:t xml:space="preserve">olduğu </w:t>
            </w:r>
            <w:r w:rsidR="00F3727F" w:rsidRPr="00BA3372">
              <w:rPr>
                <w:rFonts w:ascii="Times New Roman" w:hAnsi="Times New Roman" w:cs="Times New Roman"/>
                <w:sz w:val="20"/>
                <w:szCs w:val="20"/>
                <w:lang w:eastAsia="tr-TR"/>
              </w:rPr>
              <w:t>ifade edilmelidir.</w:t>
            </w:r>
            <w:r w:rsidR="00834695" w:rsidRPr="00BA3372">
              <w:rPr>
                <w:rFonts w:ascii="Times New Roman" w:hAnsi="Times New Roman" w:cs="Times New Roman"/>
                <w:b/>
                <w:sz w:val="20"/>
                <w:szCs w:val="20"/>
                <w:lang w:eastAsia="tr-TR"/>
              </w:rPr>
              <w:t xml:space="preserve"> </w:t>
            </w:r>
            <w:r w:rsidR="00045D40">
              <w:rPr>
                <w:rFonts w:ascii="Times New Roman" w:hAnsi="Times New Roman" w:cs="Times New Roman"/>
                <w:sz w:val="20"/>
                <w:szCs w:val="20"/>
                <w:lang w:eastAsia="tr-TR"/>
              </w:rPr>
              <w:t>Araştırma boşluğun</w:t>
            </w:r>
            <w:r w:rsidR="003B6AC2">
              <w:rPr>
                <w:rFonts w:ascii="Times New Roman" w:hAnsi="Times New Roman" w:cs="Times New Roman"/>
                <w:sz w:val="20"/>
                <w:szCs w:val="20"/>
                <w:lang w:eastAsia="tr-TR"/>
              </w:rPr>
              <w:t xml:space="preserve">a ve </w:t>
            </w:r>
            <w:r w:rsidR="00045D40">
              <w:rPr>
                <w:rFonts w:ascii="Times New Roman" w:hAnsi="Times New Roman" w:cs="Times New Roman"/>
                <w:sz w:val="20"/>
                <w:szCs w:val="20"/>
                <w:lang w:eastAsia="tr-TR"/>
              </w:rPr>
              <w:t>doldurulmasına neden katkı sağlanması gerektiğine değinilmelidir</w:t>
            </w:r>
            <w:r w:rsidR="006E5D65">
              <w:rPr>
                <w:rFonts w:ascii="Times New Roman" w:hAnsi="Times New Roman" w:cs="Times New Roman"/>
                <w:sz w:val="20"/>
                <w:szCs w:val="20"/>
                <w:lang w:eastAsia="tr-TR"/>
              </w:rPr>
              <w:t xml:space="preserve">. </w:t>
            </w:r>
            <w:r w:rsidR="003B6AC2">
              <w:rPr>
                <w:rFonts w:ascii="Times New Roman" w:hAnsi="Times New Roman" w:cs="Times New Roman"/>
                <w:sz w:val="20"/>
                <w:szCs w:val="20"/>
                <w:lang w:eastAsia="tr-TR"/>
              </w:rPr>
              <w:t>Ç</w:t>
            </w:r>
            <w:r w:rsidR="00D44F10">
              <w:rPr>
                <w:rFonts w:ascii="Times New Roman" w:hAnsi="Times New Roman" w:cs="Times New Roman"/>
                <w:sz w:val="20"/>
                <w:szCs w:val="20"/>
                <w:lang w:eastAsia="tr-TR"/>
              </w:rPr>
              <w:t>alışma</w:t>
            </w:r>
            <w:r w:rsidR="00627A36">
              <w:rPr>
                <w:rFonts w:ascii="Times New Roman" w:hAnsi="Times New Roman" w:cs="Times New Roman"/>
                <w:sz w:val="20"/>
                <w:szCs w:val="20"/>
                <w:lang w:eastAsia="tr-TR"/>
              </w:rPr>
              <w:t>nın</w:t>
            </w:r>
            <w:r w:rsidR="007D3DAC" w:rsidRPr="00BA3372">
              <w:rPr>
                <w:rFonts w:ascii="Times New Roman" w:hAnsi="Times New Roman" w:cs="Times New Roman"/>
                <w:sz w:val="20"/>
                <w:szCs w:val="20"/>
                <w:lang w:eastAsia="tr-TR"/>
              </w:rPr>
              <w:t xml:space="preserve"> hangi kurama dayandığı</w:t>
            </w:r>
            <w:r w:rsidR="003B6AC2">
              <w:rPr>
                <w:rFonts w:ascii="Times New Roman" w:hAnsi="Times New Roman" w:cs="Times New Roman"/>
                <w:sz w:val="20"/>
                <w:szCs w:val="20"/>
                <w:lang w:eastAsia="tr-TR"/>
              </w:rPr>
              <w:t xml:space="preserve"> belirtilebilir.</w:t>
            </w:r>
          </w:p>
          <w:p w:rsidR="004E0040" w:rsidRPr="00BA3372" w:rsidRDefault="00436D56" w:rsidP="007E3DF1">
            <w:pPr>
              <w:spacing w:before="0" w:line="240" w:lineRule="auto"/>
              <w:ind w:firstLine="0"/>
              <w:rPr>
                <w:rFonts w:ascii="Times New Roman" w:hAnsi="Times New Roman" w:cs="Times New Roman"/>
                <w:b/>
                <w:sz w:val="20"/>
                <w:szCs w:val="20"/>
                <w:lang w:eastAsia="tr-TR"/>
              </w:rPr>
            </w:pPr>
            <w:r>
              <w:rPr>
                <w:rFonts w:ascii="Times New Roman" w:hAnsi="Times New Roman" w:cs="Times New Roman"/>
                <w:b/>
                <w:sz w:val="20"/>
                <w:szCs w:val="20"/>
                <w:lang w:eastAsia="tr-TR"/>
              </w:rPr>
              <w:t>Amaç.</w:t>
            </w:r>
            <w:r w:rsidR="003B6AC2">
              <w:rPr>
                <w:rFonts w:ascii="Times New Roman" w:hAnsi="Times New Roman" w:cs="Times New Roman"/>
                <w:b/>
                <w:sz w:val="20"/>
                <w:szCs w:val="20"/>
                <w:lang w:eastAsia="tr-TR"/>
              </w:rPr>
              <w:t xml:space="preserve"> </w:t>
            </w:r>
            <w:r w:rsidR="003B6AC2">
              <w:rPr>
                <w:rFonts w:ascii="Times New Roman" w:hAnsi="Times New Roman" w:cs="Times New Roman"/>
                <w:sz w:val="20"/>
                <w:szCs w:val="20"/>
                <w:lang w:eastAsia="tr-TR"/>
              </w:rPr>
              <w:t>Burada</w:t>
            </w:r>
            <w:r w:rsidR="00326067" w:rsidRPr="00BA3372">
              <w:rPr>
                <w:rFonts w:ascii="Times New Roman" w:hAnsi="Times New Roman" w:cs="Times New Roman"/>
                <w:sz w:val="20"/>
                <w:szCs w:val="20"/>
                <w:lang w:eastAsia="tr-TR"/>
              </w:rPr>
              <w:t xml:space="preserve"> ç</w:t>
            </w:r>
            <w:r w:rsidR="00834695" w:rsidRPr="00BA3372">
              <w:rPr>
                <w:rFonts w:ascii="Times New Roman" w:hAnsi="Times New Roman" w:cs="Times New Roman"/>
                <w:sz w:val="20"/>
                <w:szCs w:val="20"/>
                <w:lang w:eastAsia="tr-TR"/>
              </w:rPr>
              <w:t xml:space="preserve">alışmanın </w:t>
            </w:r>
            <w:r w:rsidR="00627A36">
              <w:rPr>
                <w:rFonts w:ascii="Times New Roman" w:hAnsi="Times New Roman" w:cs="Times New Roman"/>
                <w:sz w:val="20"/>
                <w:szCs w:val="20"/>
                <w:lang w:eastAsia="tr-TR"/>
              </w:rPr>
              <w:t>amacı</w:t>
            </w:r>
            <w:r w:rsidR="00834695" w:rsidRPr="00BA3372">
              <w:rPr>
                <w:rFonts w:ascii="Times New Roman" w:hAnsi="Times New Roman" w:cs="Times New Roman"/>
                <w:sz w:val="20"/>
                <w:szCs w:val="20"/>
                <w:lang w:eastAsia="tr-TR"/>
              </w:rPr>
              <w:t xml:space="preserve"> </w:t>
            </w:r>
            <w:r w:rsidR="003B6AC2">
              <w:rPr>
                <w:rFonts w:ascii="Times New Roman" w:hAnsi="Times New Roman" w:cs="Times New Roman"/>
                <w:sz w:val="20"/>
                <w:szCs w:val="20"/>
                <w:lang w:eastAsia="tr-TR"/>
              </w:rPr>
              <w:t xml:space="preserve">kısaca </w:t>
            </w:r>
            <w:r w:rsidR="00834695" w:rsidRPr="00BA3372">
              <w:rPr>
                <w:rFonts w:ascii="Times New Roman" w:hAnsi="Times New Roman" w:cs="Times New Roman"/>
                <w:sz w:val="20"/>
                <w:szCs w:val="20"/>
                <w:lang w:eastAsia="tr-TR"/>
              </w:rPr>
              <w:t xml:space="preserve">ifade edilmelidir. </w:t>
            </w:r>
          </w:p>
          <w:p w:rsidR="004E0040" w:rsidRDefault="00436D56" w:rsidP="007E3DF1">
            <w:pPr>
              <w:spacing w:before="0" w:line="240" w:lineRule="auto"/>
              <w:ind w:firstLine="0"/>
              <w:rPr>
                <w:rFonts w:ascii="Times New Roman" w:hAnsi="Times New Roman" w:cs="Times New Roman"/>
                <w:sz w:val="20"/>
                <w:szCs w:val="20"/>
                <w:lang w:eastAsia="tr-TR"/>
              </w:rPr>
            </w:pPr>
            <w:r>
              <w:rPr>
                <w:rFonts w:ascii="Times New Roman" w:hAnsi="Times New Roman" w:cs="Times New Roman"/>
                <w:b/>
                <w:sz w:val="20"/>
                <w:szCs w:val="20"/>
                <w:lang w:eastAsia="tr-TR"/>
              </w:rPr>
              <w:t>Yöntem.</w:t>
            </w:r>
            <w:r w:rsidR="00834695" w:rsidRPr="00BA3372">
              <w:rPr>
                <w:rFonts w:ascii="Times New Roman" w:hAnsi="Times New Roman" w:cs="Times New Roman"/>
                <w:b/>
                <w:sz w:val="20"/>
                <w:szCs w:val="20"/>
                <w:lang w:eastAsia="tr-TR"/>
              </w:rPr>
              <w:t xml:space="preserve"> </w:t>
            </w:r>
            <w:r w:rsidR="00834695" w:rsidRPr="00BA3372">
              <w:rPr>
                <w:rFonts w:ascii="Times New Roman" w:hAnsi="Times New Roman" w:cs="Times New Roman"/>
                <w:sz w:val="20"/>
                <w:szCs w:val="20"/>
                <w:lang w:eastAsia="tr-TR"/>
              </w:rPr>
              <w:t xml:space="preserve">Burada </w:t>
            </w:r>
            <w:r w:rsidR="002000AF">
              <w:rPr>
                <w:rFonts w:ascii="Times New Roman" w:hAnsi="Times New Roman" w:cs="Times New Roman"/>
                <w:sz w:val="20"/>
                <w:szCs w:val="20"/>
                <w:lang w:eastAsia="tr-TR"/>
              </w:rPr>
              <w:t>‘</w:t>
            </w:r>
            <w:r w:rsidR="00834695" w:rsidRPr="00BA3372">
              <w:rPr>
                <w:rFonts w:ascii="Times New Roman" w:hAnsi="Times New Roman" w:cs="Times New Roman"/>
                <w:sz w:val="20"/>
                <w:szCs w:val="20"/>
                <w:lang w:eastAsia="tr-TR"/>
              </w:rPr>
              <w:t>nasıl</w:t>
            </w:r>
            <w:r w:rsidR="002000AF">
              <w:rPr>
                <w:rFonts w:ascii="Times New Roman" w:hAnsi="Times New Roman" w:cs="Times New Roman"/>
                <w:sz w:val="20"/>
                <w:szCs w:val="20"/>
                <w:lang w:eastAsia="tr-TR"/>
              </w:rPr>
              <w:t>’</w:t>
            </w:r>
            <w:r w:rsidR="00834695" w:rsidRPr="00BA3372">
              <w:rPr>
                <w:rFonts w:ascii="Times New Roman" w:hAnsi="Times New Roman" w:cs="Times New Roman"/>
                <w:sz w:val="20"/>
                <w:szCs w:val="20"/>
                <w:lang w:eastAsia="tr-TR"/>
              </w:rPr>
              <w:t xml:space="preserve"> sorusuna cevap verilir. </w:t>
            </w:r>
            <w:r w:rsidR="00DE393B">
              <w:rPr>
                <w:rFonts w:ascii="Times New Roman" w:hAnsi="Times New Roman" w:cs="Times New Roman"/>
                <w:sz w:val="20"/>
                <w:szCs w:val="20"/>
                <w:lang w:eastAsia="tr-TR"/>
              </w:rPr>
              <w:t>Bunu sağlamak için a</w:t>
            </w:r>
            <w:r w:rsidR="00D54199" w:rsidRPr="00BA3372">
              <w:rPr>
                <w:rFonts w:ascii="Times New Roman" w:hAnsi="Times New Roman" w:cs="Times New Roman"/>
                <w:sz w:val="20"/>
                <w:szCs w:val="20"/>
                <w:lang w:eastAsia="tr-TR"/>
              </w:rPr>
              <w:t>raştırma tarihi, a</w:t>
            </w:r>
            <w:r w:rsidR="00834695" w:rsidRPr="00BA3372">
              <w:rPr>
                <w:rFonts w:ascii="Times New Roman" w:hAnsi="Times New Roman" w:cs="Times New Roman"/>
                <w:sz w:val="20"/>
                <w:szCs w:val="20"/>
                <w:lang w:eastAsia="tr-TR"/>
              </w:rPr>
              <w:t>raştırma türü (nicel, nitel, vb.), veri toplama tekniği (anket, mülakat vb.)</w:t>
            </w:r>
            <w:r w:rsidR="00DE393B">
              <w:rPr>
                <w:rFonts w:ascii="Times New Roman" w:hAnsi="Times New Roman" w:cs="Times New Roman"/>
                <w:sz w:val="20"/>
                <w:szCs w:val="20"/>
                <w:lang w:eastAsia="tr-TR"/>
              </w:rPr>
              <w:t>,</w:t>
            </w:r>
            <w:r w:rsidR="00D54199" w:rsidRPr="00BA3372">
              <w:rPr>
                <w:rFonts w:ascii="Times New Roman" w:hAnsi="Times New Roman" w:cs="Times New Roman"/>
                <w:sz w:val="20"/>
                <w:szCs w:val="20"/>
                <w:lang w:eastAsia="tr-TR"/>
              </w:rPr>
              <w:t xml:space="preserve"> hangi analizlerin uygulandığ</w:t>
            </w:r>
            <w:r w:rsidR="00DE393B">
              <w:rPr>
                <w:rFonts w:ascii="Times New Roman" w:hAnsi="Times New Roman" w:cs="Times New Roman"/>
                <w:sz w:val="20"/>
                <w:szCs w:val="20"/>
                <w:lang w:eastAsia="tr-TR"/>
              </w:rPr>
              <w:t>ı</w:t>
            </w:r>
            <w:r w:rsidR="00045D40">
              <w:rPr>
                <w:rFonts w:ascii="Times New Roman" w:hAnsi="Times New Roman" w:cs="Times New Roman"/>
                <w:sz w:val="20"/>
                <w:szCs w:val="20"/>
                <w:lang w:eastAsia="tr-TR"/>
              </w:rPr>
              <w:t xml:space="preserve"> </w:t>
            </w:r>
            <w:r w:rsidR="00DE393B">
              <w:rPr>
                <w:rFonts w:ascii="Times New Roman" w:hAnsi="Times New Roman" w:cs="Times New Roman"/>
                <w:sz w:val="20"/>
                <w:szCs w:val="20"/>
                <w:lang w:eastAsia="tr-TR"/>
              </w:rPr>
              <w:t xml:space="preserve">gibi </w:t>
            </w:r>
            <w:r w:rsidR="00045D40">
              <w:rPr>
                <w:rFonts w:ascii="Times New Roman" w:hAnsi="Times New Roman" w:cs="Times New Roman"/>
                <w:sz w:val="20"/>
                <w:szCs w:val="20"/>
                <w:lang w:eastAsia="tr-TR"/>
              </w:rPr>
              <w:t>bilgiler verilmelidir</w:t>
            </w:r>
            <w:r w:rsidR="00D54199" w:rsidRPr="00BA3372">
              <w:rPr>
                <w:rFonts w:ascii="Times New Roman" w:hAnsi="Times New Roman" w:cs="Times New Roman"/>
                <w:sz w:val="20"/>
                <w:szCs w:val="20"/>
                <w:lang w:eastAsia="tr-TR"/>
              </w:rPr>
              <w:t xml:space="preserve">. </w:t>
            </w:r>
            <w:r w:rsidR="009455F2" w:rsidRPr="009455F2">
              <w:rPr>
                <w:rFonts w:ascii="Times New Roman" w:hAnsi="Times New Roman" w:cs="Times New Roman"/>
                <w:sz w:val="20"/>
                <w:szCs w:val="20"/>
                <w:lang w:eastAsia="tr-TR"/>
              </w:rPr>
              <w:t>Derleme türündeki makalelerde, yazın taraması tekniğinden faydalanıldığı ifade edilebilir. Bununla birlikte, derleme sürecinde hangi tarihler, veri tabanları veya materyallerin dâhil edildiği ve hariç tutulduğu belirtilebilir.</w:t>
            </w:r>
          </w:p>
          <w:p w:rsidR="003B6AC2" w:rsidRPr="003B6AC2" w:rsidRDefault="003B6AC2" w:rsidP="007E3DF1">
            <w:pPr>
              <w:spacing w:before="0" w:line="240" w:lineRule="auto"/>
              <w:ind w:firstLine="0"/>
              <w:rPr>
                <w:rFonts w:ascii="Times New Roman" w:hAnsi="Times New Roman" w:cs="Times New Roman"/>
                <w:b/>
                <w:sz w:val="20"/>
                <w:szCs w:val="20"/>
                <w:lang w:eastAsia="tr-TR"/>
              </w:rPr>
            </w:pPr>
            <w:r w:rsidRPr="003B6AC2">
              <w:rPr>
                <w:rFonts w:ascii="Times New Roman" w:hAnsi="Times New Roman" w:cs="Times New Roman"/>
                <w:b/>
                <w:sz w:val="20"/>
                <w:szCs w:val="20"/>
                <w:lang w:eastAsia="tr-TR"/>
              </w:rPr>
              <w:t>Bulgula</w:t>
            </w:r>
            <w:r>
              <w:rPr>
                <w:rFonts w:ascii="Times New Roman" w:hAnsi="Times New Roman" w:cs="Times New Roman"/>
                <w:b/>
                <w:sz w:val="20"/>
                <w:szCs w:val="20"/>
                <w:lang w:eastAsia="tr-TR"/>
              </w:rPr>
              <w:t>r</w:t>
            </w:r>
            <w:r w:rsidR="00436D56">
              <w:rPr>
                <w:rFonts w:ascii="Times New Roman" w:hAnsi="Times New Roman" w:cs="Times New Roman"/>
                <w:b/>
                <w:sz w:val="20"/>
                <w:szCs w:val="20"/>
                <w:lang w:eastAsia="tr-TR"/>
              </w:rPr>
              <w:t>.</w:t>
            </w:r>
            <w:r>
              <w:rPr>
                <w:rFonts w:ascii="Times New Roman" w:hAnsi="Times New Roman" w:cs="Times New Roman"/>
                <w:b/>
                <w:sz w:val="20"/>
                <w:szCs w:val="20"/>
                <w:lang w:eastAsia="tr-TR"/>
              </w:rPr>
              <w:t xml:space="preserve"> </w:t>
            </w:r>
            <w:r w:rsidRPr="00BA3372">
              <w:rPr>
                <w:rFonts w:ascii="Times New Roman" w:hAnsi="Times New Roman" w:cs="Times New Roman"/>
                <w:sz w:val="20"/>
                <w:szCs w:val="20"/>
                <w:lang w:eastAsia="tr-TR"/>
              </w:rPr>
              <w:t xml:space="preserve">Burada </w:t>
            </w:r>
            <w:r>
              <w:rPr>
                <w:rFonts w:ascii="Times New Roman" w:hAnsi="Times New Roman" w:cs="Times New Roman"/>
                <w:sz w:val="20"/>
                <w:szCs w:val="20"/>
                <w:lang w:eastAsia="tr-TR"/>
              </w:rPr>
              <w:t>‘</w:t>
            </w:r>
            <w:r w:rsidRPr="00BA3372">
              <w:rPr>
                <w:rFonts w:ascii="Times New Roman" w:hAnsi="Times New Roman" w:cs="Times New Roman"/>
                <w:sz w:val="20"/>
                <w:szCs w:val="20"/>
                <w:lang w:eastAsia="tr-TR"/>
              </w:rPr>
              <w:t>ne</w:t>
            </w:r>
            <w:r>
              <w:rPr>
                <w:rFonts w:ascii="Times New Roman" w:hAnsi="Times New Roman" w:cs="Times New Roman"/>
                <w:sz w:val="20"/>
                <w:szCs w:val="20"/>
                <w:lang w:eastAsia="tr-TR"/>
              </w:rPr>
              <w:t>’</w:t>
            </w:r>
            <w:r w:rsidRPr="00BA3372">
              <w:rPr>
                <w:rFonts w:ascii="Times New Roman" w:hAnsi="Times New Roman" w:cs="Times New Roman"/>
                <w:sz w:val="20"/>
                <w:szCs w:val="20"/>
                <w:lang w:eastAsia="tr-TR"/>
              </w:rPr>
              <w:t xml:space="preserve"> sorusuna cevap verilir</w:t>
            </w:r>
            <w:r>
              <w:rPr>
                <w:rFonts w:ascii="Times New Roman" w:hAnsi="Times New Roman" w:cs="Times New Roman"/>
                <w:sz w:val="20"/>
                <w:szCs w:val="20"/>
                <w:lang w:eastAsia="tr-TR"/>
              </w:rPr>
              <w:t xml:space="preserve">. </w:t>
            </w:r>
            <w:r w:rsidR="00DE393B">
              <w:rPr>
                <w:rFonts w:ascii="Times New Roman" w:hAnsi="Times New Roman" w:cs="Times New Roman"/>
                <w:sz w:val="20"/>
                <w:szCs w:val="20"/>
                <w:lang w:eastAsia="tr-TR"/>
              </w:rPr>
              <w:t xml:space="preserve">Bunu sağlamak için elde edilen </w:t>
            </w:r>
            <w:r>
              <w:rPr>
                <w:rFonts w:ascii="Times New Roman" w:hAnsi="Times New Roman" w:cs="Times New Roman"/>
                <w:sz w:val="20"/>
                <w:szCs w:val="20"/>
                <w:lang w:eastAsia="tr-TR"/>
              </w:rPr>
              <w:t>bulgular raporlanmalıdır</w:t>
            </w:r>
            <w:r w:rsidRPr="00BA3372">
              <w:rPr>
                <w:rFonts w:ascii="Times New Roman" w:hAnsi="Times New Roman" w:cs="Times New Roman"/>
                <w:sz w:val="20"/>
                <w:szCs w:val="20"/>
                <w:lang w:eastAsia="tr-TR"/>
              </w:rPr>
              <w:t xml:space="preserve">. Örneğin, korelasyon ve regresyon </w:t>
            </w:r>
            <w:r>
              <w:rPr>
                <w:rFonts w:ascii="Times New Roman" w:hAnsi="Times New Roman" w:cs="Times New Roman"/>
                <w:sz w:val="20"/>
                <w:szCs w:val="20"/>
                <w:lang w:eastAsia="tr-TR"/>
              </w:rPr>
              <w:t>bulguları</w:t>
            </w:r>
            <w:r w:rsidRPr="00BA3372">
              <w:rPr>
                <w:rFonts w:ascii="Times New Roman" w:hAnsi="Times New Roman" w:cs="Times New Roman"/>
                <w:sz w:val="20"/>
                <w:szCs w:val="20"/>
                <w:lang w:eastAsia="tr-TR"/>
              </w:rPr>
              <w:t xml:space="preserve"> veya nitel araştırma </w:t>
            </w:r>
            <w:r>
              <w:rPr>
                <w:rFonts w:ascii="Times New Roman" w:hAnsi="Times New Roman" w:cs="Times New Roman"/>
                <w:sz w:val="20"/>
                <w:szCs w:val="20"/>
                <w:lang w:eastAsia="tr-TR"/>
              </w:rPr>
              <w:t>bulguları</w:t>
            </w:r>
            <w:r w:rsidRPr="00BA3372">
              <w:rPr>
                <w:rFonts w:ascii="Times New Roman" w:hAnsi="Times New Roman" w:cs="Times New Roman"/>
                <w:sz w:val="20"/>
                <w:szCs w:val="20"/>
                <w:lang w:eastAsia="tr-TR"/>
              </w:rPr>
              <w:t xml:space="preserve"> gibi.</w:t>
            </w:r>
            <w:r>
              <w:rPr>
                <w:rFonts w:ascii="Times New Roman" w:hAnsi="Times New Roman" w:cs="Times New Roman"/>
                <w:sz w:val="20"/>
                <w:szCs w:val="20"/>
                <w:lang w:eastAsia="tr-TR"/>
              </w:rPr>
              <w:t xml:space="preserve"> </w:t>
            </w:r>
            <w:r w:rsidR="006E5D65">
              <w:rPr>
                <w:rFonts w:ascii="Times New Roman" w:hAnsi="Times New Roman" w:cs="Times New Roman"/>
                <w:sz w:val="20"/>
                <w:szCs w:val="20"/>
                <w:lang w:eastAsia="tr-TR"/>
              </w:rPr>
              <w:t>Derleme çalışmalarda ise incelemek için yola çıkılan soruna</w:t>
            </w:r>
            <w:r w:rsidR="006E5D65" w:rsidRPr="006E5D65">
              <w:rPr>
                <w:rFonts w:ascii="Times New Roman" w:hAnsi="Times New Roman" w:cs="Times New Roman"/>
                <w:sz w:val="20"/>
                <w:szCs w:val="20"/>
                <w:lang w:eastAsia="tr-TR"/>
              </w:rPr>
              <w:t xml:space="preserve"> cevap </w:t>
            </w:r>
            <w:r w:rsidR="006E5D65">
              <w:rPr>
                <w:rFonts w:ascii="Times New Roman" w:hAnsi="Times New Roman" w:cs="Times New Roman"/>
                <w:sz w:val="20"/>
                <w:szCs w:val="20"/>
                <w:lang w:eastAsia="tr-TR"/>
              </w:rPr>
              <w:t xml:space="preserve">bulunup bulunmadığı ve araştırma çıktıları açıklanabilir. Bulgular </w:t>
            </w:r>
            <w:r w:rsidR="001D27D9">
              <w:rPr>
                <w:rFonts w:ascii="Times New Roman" w:hAnsi="Times New Roman" w:cs="Times New Roman"/>
                <w:sz w:val="20"/>
                <w:szCs w:val="20"/>
                <w:lang w:eastAsia="tr-TR"/>
              </w:rPr>
              <w:t>kısmında yorumlama veya çıkarım</w:t>
            </w:r>
            <w:r w:rsidR="00627A36">
              <w:rPr>
                <w:rFonts w:ascii="Times New Roman" w:hAnsi="Times New Roman" w:cs="Times New Roman"/>
                <w:sz w:val="20"/>
                <w:szCs w:val="20"/>
                <w:lang w:eastAsia="tr-TR"/>
              </w:rPr>
              <w:t xml:space="preserve"> </w:t>
            </w:r>
            <w:r w:rsidR="006E5D65">
              <w:rPr>
                <w:rFonts w:ascii="Times New Roman" w:hAnsi="Times New Roman" w:cs="Times New Roman"/>
                <w:sz w:val="20"/>
                <w:szCs w:val="20"/>
                <w:lang w:eastAsia="tr-TR"/>
              </w:rPr>
              <w:t>yapılmamalıdır.</w:t>
            </w:r>
          </w:p>
          <w:p w:rsidR="004E0040" w:rsidRPr="003A6BFC" w:rsidRDefault="00436D56" w:rsidP="00DE393B">
            <w:pPr>
              <w:spacing w:before="0" w:line="240" w:lineRule="auto"/>
              <w:ind w:firstLine="0"/>
              <w:rPr>
                <w:rFonts w:ascii="Times New Roman" w:hAnsi="Times New Roman" w:cs="Times New Roman"/>
                <w:b/>
                <w:sz w:val="20"/>
                <w:szCs w:val="20"/>
                <w:lang w:eastAsia="tr-TR"/>
              </w:rPr>
            </w:pPr>
            <w:r>
              <w:rPr>
                <w:rFonts w:ascii="Times New Roman" w:hAnsi="Times New Roman" w:cs="Times New Roman"/>
                <w:b/>
                <w:sz w:val="20"/>
                <w:szCs w:val="20"/>
                <w:lang w:eastAsia="tr-TR"/>
              </w:rPr>
              <w:t>Sonuç.</w:t>
            </w:r>
            <w:r w:rsidR="00834695" w:rsidRPr="00BA3372">
              <w:rPr>
                <w:rFonts w:ascii="Times New Roman" w:hAnsi="Times New Roman" w:cs="Times New Roman"/>
                <w:b/>
                <w:sz w:val="20"/>
                <w:szCs w:val="20"/>
                <w:lang w:eastAsia="tr-TR"/>
              </w:rPr>
              <w:t xml:space="preserve"> </w:t>
            </w:r>
            <w:r w:rsidR="00D54199" w:rsidRPr="00BA3372">
              <w:rPr>
                <w:rFonts w:ascii="Times New Roman" w:hAnsi="Times New Roman" w:cs="Times New Roman"/>
                <w:sz w:val="20"/>
                <w:szCs w:val="20"/>
                <w:lang w:eastAsia="tr-TR"/>
              </w:rPr>
              <w:t xml:space="preserve">Burada </w:t>
            </w:r>
            <w:r w:rsidR="002000AF">
              <w:rPr>
                <w:rFonts w:ascii="Times New Roman" w:hAnsi="Times New Roman" w:cs="Times New Roman"/>
                <w:sz w:val="20"/>
                <w:szCs w:val="20"/>
                <w:lang w:eastAsia="tr-TR"/>
              </w:rPr>
              <w:t>‘</w:t>
            </w:r>
            <w:r w:rsidR="00D54199" w:rsidRPr="00BA3372">
              <w:rPr>
                <w:rFonts w:ascii="Times New Roman" w:hAnsi="Times New Roman" w:cs="Times New Roman"/>
                <w:sz w:val="20"/>
                <w:szCs w:val="20"/>
                <w:lang w:eastAsia="tr-TR"/>
              </w:rPr>
              <w:t>niye bu kadar önemli</w:t>
            </w:r>
            <w:r w:rsidR="002000AF">
              <w:rPr>
                <w:rFonts w:ascii="Times New Roman" w:hAnsi="Times New Roman" w:cs="Times New Roman"/>
                <w:sz w:val="20"/>
                <w:szCs w:val="20"/>
                <w:lang w:eastAsia="tr-TR"/>
              </w:rPr>
              <w:t>’</w:t>
            </w:r>
            <w:r w:rsidR="00D54199" w:rsidRPr="00BA3372">
              <w:rPr>
                <w:rFonts w:ascii="Times New Roman" w:hAnsi="Times New Roman" w:cs="Times New Roman"/>
                <w:sz w:val="20"/>
                <w:szCs w:val="20"/>
                <w:lang w:eastAsia="tr-TR"/>
              </w:rPr>
              <w:t xml:space="preserve"> sorusuna cevap verilir.</w:t>
            </w:r>
            <w:r w:rsidR="00D54199" w:rsidRPr="00BA3372">
              <w:rPr>
                <w:rFonts w:ascii="Times New Roman" w:hAnsi="Times New Roman" w:cs="Times New Roman"/>
                <w:b/>
                <w:sz w:val="20"/>
                <w:szCs w:val="20"/>
                <w:lang w:eastAsia="tr-TR"/>
              </w:rPr>
              <w:t xml:space="preserve"> </w:t>
            </w:r>
            <w:r w:rsidR="00DE393B">
              <w:rPr>
                <w:rFonts w:ascii="Times New Roman" w:hAnsi="Times New Roman" w:cs="Times New Roman"/>
                <w:sz w:val="20"/>
                <w:szCs w:val="20"/>
                <w:lang w:eastAsia="tr-TR"/>
              </w:rPr>
              <w:t>Bunu sağlamak için b</w:t>
            </w:r>
            <w:r w:rsidR="00D54199" w:rsidRPr="00BA3372">
              <w:rPr>
                <w:rFonts w:ascii="Times New Roman" w:hAnsi="Times New Roman" w:cs="Times New Roman"/>
                <w:sz w:val="20"/>
                <w:szCs w:val="20"/>
                <w:lang w:eastAsia="tr-TR"/>
              </w:rPr>
              <w:t>ulguların ne anlam ifade ett</w:t>
            </w:r>
            <w:r w:rsidR="00117AFB" w:rsidRPr="00BA3372">
              <w:rPr>
                <w:rFonts w:ascii="Times New Roman" w:hAnsi="Times New Roman" w:cs="Times New Roman"/>
                <w:sz w:val="20"/>
                <w:szCs w:val="20"/>
                <w:lang w:eastAsia="tr-TR"/>
              </w:rPr>
              <w:t>iği öz bir şekilde açıklanmalıdır</w:t>
            </w:r>
            <w:r w:rsidR="00D54199" w:rsidRPr="00BA3372">
              <w:rPr>
                <w:rFonts w:ascii="Times New Roman" w:hAnsi="Times New Roman" w:cs="Times New Roman"/>
                <w:sz w:val="20"/>
                <w:szCs w:val="20"/>
                <w:lang w:eastAsia="tr-TR"/>
              </w:rPr>
              <w:t xml:space="preserve">. </w:t>
            </w:r>
            <w:r w:rsidR="003B6AC2">
              <w:rPr>
                <w:rFonts w:ascii="Times New Roman" w:hAnsi="Times New Roman" w:cs="Times New Roman"/>
                <w:sz w:val="20"/>
                <w:szCs w:val="20"/>
                <w:lang w:eastAsia="tr-TR"/>
              </w:rPr>
              <w:t>Devamında</w:t>
            </w:r>
            <w:r w:rsidR="00D54199" w:rsidRPr="00BA3372">
              <w:rPr>
                <w:rFonts w:ascii="Times New Roman" w:hAnsi="Times New Roman" w:cs="Times New Roman"/>
                <w:sz w:val="20"/>
                <w:szCs w:val="20"/>
                <w:lang w:eastAsia="tr-TR"/>
              </w:rPr>
              <w:t xml:space="preserve"> çalışmanın özgün </w:t>
            </w:r>
            <w:r w:rsidR="003B6AC2">
              <w:rPr>
                <w:rFonts w:ascii="Times New Roman" w:hAnsi="Times New Roman" w:cs="Times New Roman"/>
                <w:sz w:val="20"/>
                <w:szCs w:val="20"/>
                <w:lang w:eastAsia="tr-TR"/>
              </w:rPr>
              <w:t>değeri</w:t>
            </w:r>
            <w:r w:rsidR="00D54199" w:rsidRPr="00BA3372">
              <w:rPr>
                <w:rFonts w:ascii="Times New Roman" w:hAnsi="Times New Roman" w:cs="Times New Roman"/>
                <w:sz w:val="20"/>
                <w:szCs w:val="20"/>
                <w:lang w:eastAsia="tr-TR"/>
              </w:rPr>
              <w:t xml:space="preserve"> </w:t>
            </w:r>
            <w:r w:rsidR="003B6AC2">
              <w:rPr>
                <w:rFonts w:ascii="Times New Roman" w:hAnsi="Times New Roman" w:cs="Times New Roman"/>
                <w:sz w:val="20"/>
                <w:szCs w:val="20"/>
                <w:lang w:eastAsia="tr-TR"/>
              </w:rPr>
              <w:t>ifade edilmelidir</w:t>
            </w:r>
            <w:r w:rsidR="00D54199" w:rsidRPr="00BA3372">
              <w:rPr>
                <w:rFonts w:ascii="Times New Roman" w:hAnsi="Times New Roman" w:cs="Times New Roman"/>
                <w:sz w:val="20"/>
                <w:szCs w:val="20"/>
                <w:lang w:eastAsia="tr-TR"/>
              </w:rPr>
              <w:t xml:space="preserve">. </w:t>
            </w:r>
            <w:r w:rsidR="003B6AC2">
              <w:rPr>
                <w:rFonts w:ascii="Times New Roman" w:hAnsi="Times New Roman" w:cs="Times New Roman"/>
                <w:sz w:val="20"/>
                <w:szCs w:val="20"/>
                <w:lang w:eastAsia="tr-TR"/>
              </w:rPr>
              <w:t>Örneğin; a</w:t>
            </w:r>
            <w:r w:rsidR="006E5D65">
              <w:rPr>
                <w:rFonts w:ascii="Times New Roman" w:hAnsi="Times New Roman" w:cs="Times New Roman"/>
                <w:sz w:val="20"/>
                <w:szCs w:val="20"/>
                <w:lang w:eastAsia="tr-TR"/>
              </w:rPr>
              <w:t>lana katkı</w:t>
            </w:r>
            <w:r w:rsidR="003B6AC2">
              <w:rPr>
                <w:rFonts w:ascii="Times New Roman" w:hAnsi="Times New Roman" w:cs="Times New Roman"/>
                <w:sz w:val="20"/>
                <w:szCs w:val="20"/>
                <w:lang w:eastAsia="tr-TR"/>
              </w:rPr>
              <w:t xml:space="preserve">, yöneticiler </w:t>
            </w:r>
            <w:r w:rsidR="00CC7BC7">
              <w:rPr>
                <w:rFonts w:ascii="Times New Roman" w:hAnsi="Times New Roman" w:cs="Times New Roman"/>
                <w:sz w:val="20"/>
                <w:szCs w:val="20"/>
                <w:lang w:eastAsia="tr-TR"/>
              </w:rPr>
              <w:t>veya çalışanlar için çıkarımlar, i</w:t>
            </w:r>
            <w:r w:rsidR="00E27D0C" w:rsidRPr="00BA3372">
              <w:rPr>
                <w:rFonts w:ascii="Times New Roman" w:hAnsi="Times New Roman" w:cs="Times New Roman"/>
                <w:sz w:val="20"/>
                <w:szCs w:val="20"/>
                <w:lang w:eastAsia="tr-TR"/>
              </w:rPr>
              <w:t>lk defa belirlenen aracılık/</w:t>
            </w:r>
            <w:r w:rsidR="00D54199" w:rsidRPr="00BA3372">
              <w:rPr>
                <w:rFonts w:ascii="Times New Roman" w:hAnsi="Times New Roman" w:cs="Times New Roman"/>
                <w:sz w:val="20"/>
                <w:szCs w:val="20"/>
                <w:lang w:eastAsia="tr-TR"/>
              </w:rPr>
              <w:t>düzenleyicilik ilişki</w:t>
            </w:r>
            <w:r w:rsidR="006C6D2E" w:rsidRPr="00BA3372">
              <w:rPr>
                <w:rFonts w:ascii="Times New Roman" w:hAnsi="Times New Roman" w:cs="Times New Roman"/>
                <w:sz w:val="20"/>
                <w:szCs w:val="20"/>
                <w:lang w:eastAsia="tr-TR"/>
              </w:rPr>
              <w:t>si</w:t>
            </w:r>
            <w:r w:rsidR="00E27D0C" w:rsidRPr="00BA3372">
              <w:rPr>
                <w:rFonts w:ascii="Times New Roman" w:hAnsi="Times New Roman" w:cs="Times New Roman"/>
                <w:sz w:val="20"/>
                <w:szCs w:val="20"/>
                <w:lang w:eastAsia="tr-TR"/>
              </w:rPr>
              <w:t xml:space="preserve"> veya</w:t>
            </w:r>
            <w:r w:rsidR="00D54199" w:rsidRPr="00BA3372">
              <w:rPr>
                <w:rFonts w:ascii="Times New Roman" w:hAnsi="Times New Roman" w:cs="Times New Roman"/>
                <w:sz w:val="20"/>
                <w:szCs w:val="20"/>
                <w:lang w:eastAsia="tr-TR"/>
              </w:rPr>
              <w:t xml:space="preserve"> ilk defa geliştirilen veya uyarlanan bir ölçme aracı</w:t>
            </w:r>
            <w:r w:rsidR="00A959F6">
              <w:rPr>
                <w:rFonts w:ascii="Times New Roman" w:hAnsi="Times New Roman" w:cs="Times New Roman"/>
                <w:sz w:val="20"/>
                <w:szCs w:val="20"/>
                <w:lang w:eastAsia="tr-TR"/>
              </w:rPr>
              <w:t xml:space="preserve"> gibi</w:t>
            </w:r>
            <w:r w:rsidR="00D54199" w:rsidRPr="00BA3372">
              <w:rPr>
                <w:rFonts w:ascii="Times New Roman" w:hAnsi="Times New Roman" w:cs="Times New Roman"/>
                <w:sz w:val="20"/>
                <w:szCs w:val="20"/>
                <w:lang w:eastAsia="tr-TR"/>
              </w:rPr>
              <w:t xml:space="preserve"> </w:t>
            </w:r>
            <w:r w:rsidR="00A959F6">
              <w:rPr>
                <w:rFonts w:ascii="Times New Roman" w:hAnsi="Times New Roman" w:cs="Times New Roman"/>
                <w:sz w:val="20"/>
                <w:szCs w:val="20"/>
                <w:lang w:eastAsia="tr-TR"/>
              </w:rPr>
              <w:t>hususlar</w:t>
            </w:r>
            <w:r w:rsidR="00CC7BC7">
              <w:rPr>
                <w:rFonts w:ascii="Times New Roman" w:hAnsi="Times New Roman" w:cs="Times New Roman"/>
                <w:sz w:val="20"/>
                <w:szCs w:val="20"/>
                <w:lang w:eastAsia="tr-TR"/>
              </w:rPr>
              <w:t xml:space="preserve"> vurgulanabilir</w:t>
            </w:r>
            <w:r w:rsidR="003B6AC2">
              <w:rPr>
                <w:rFonts w:ascii="Times New Roman" w:hAnsi="Times New Roman" w:cs="Times New Roman"/>
                <w:sz w:val="20"/>
                <w:szCs w:val="20"/>
                <w:lang w:eastAsia="tr-TR"/>
              </w:rPr>
              <w:t>.</w:t>
            </w:r>
            <w:r w:rsidR="00837A5E">
              <w:rPr>
                <w:rFonts w:ascii="Times New Roman" w:hAnsi="Times New Roman" w:cs="Times New Roman"/>
                <w:sz w:val="20"/>
                <w:szCs w:val="20"/>
                <w:lang w:eastAsia="tr-TR"/>
              </w:rPr>
              <w:t xml:space="preserve"> </w:t>
            </w:r>
            <w:r w:rsidR="008462F4">
              <w:rPr>
                <w:rFonts w:ascii="Times New Roman" w:hAnsi="Times New Roman" w:cs="Times New Roman"/>
                <w:sz w:val="20"/>
                <w:szCs w:val="20"/>
                <w:lang w:eastAsia="tr-TR"/>
              </w:rPr>
              <w:t>Sonuç kısmında</w:t>
            </w:r>
            <w:r w:rsidR="00CC7BC7">
              <w:rPr>
                <w:rFonts w:ascii="Times New Roman" w:hAnsi="Times New Roman" w:cs="Times New Roman"/>
                <w:sz w:val="20"/>
                <w:szCs w:val="20"/>
                <w:lang w:eastAsia="tr-TR"/>
              </w:rPr>
              <w:t xml:space="preserve"> </w:t>
            </w:r>
            <w:r w:rsidR="008462F4">
              <w:rPr>
                <w:rFonts w:ascii="Times New Roman" w:hAnsi="Times New Roman" w:cs="Times New Roman"/>
                <w:sz w:val="20"/>
                <w:szCs w:val="20"/>
                <w:lang w:eastAsia="tr-TR"/>
              </w:rPr>
              <w:t>mütevazı</w:t>
            </w:r>
            <w:r w:rsidR="00837A5E" w:rsidRPr="00BA3372">
              <w:rPr>
                <w:rFonts w:ascii="Times New Roman" w:hAnsi="Times New Roman" w:cs="Times New Roman"/>
                <w:sz w:val="20"/>
                <w:szCs w:val="20"/>
                <w:lang w:eastAsia="tr-TR"/>
              </w:rPr>
              <w:t xml:space="preserve"> </w:t>
            </w:r>
            <w:r w:rsidR="00A959F6">
              <w:rPr>
                <w:rFonts w:ascii="Times New Roman" w:hAnsi="Times New Roman" w:cs="Times New Roman"/>
                <w:sz w:val="20"/>
                <w:szCs w:val="20"/>
                <w:lang w:eastAsia="tr-TR"/>
              </w:rPr>
              <w:t xml:space="preserve">bir </w:t>
            </w:r>
            <w:r w:rsidR="00CC7BC7">
              <w:rPr>
                <w:rFonts w:ascii="Times New Roman" w:hAnsi="Times New Roman" w:cs="Times New Roman"/>
                <w:sz w:val="20"/>
                <w:szCs w:val="20"/>
                <w:lang w:eastAsia="tr-TR"/>
              </w:rPr>
              <w:t>dil kullanılmalıdır.</w:t>
            </w:r>
          </w:p>
        </w:tc>
        <w:tc>
          <w:tcPr>
            <w:tcW w:w="246" w:type="dxa"/>
          </w:tcPr>
          <w:p w:rsidR="00CB24C2" w:rsidRPr="001C24C2" w:rsidRDefault="00CB24C2" w:rsidP="007E3DF1">
            <w:pPr>
              <w:spacing w:before="0" w:line="240" w:lineRule="auto"/>
              <w:ind w:firstLine="0"/>
              <w:rPr>
                <w:rFonts w:ascii="Times New Roman" w:hAnsi="Times New Roman" w:cs="Times New Roman"/>
                <w:sz w:val="20"/>
                <w:szCs w:val="20"/>
                <w:lang w:val="en-US" w:eastAsia="tr-TR"/>
              </w:rPr>
            </w:pPr>
          </w:p>
        </w:tc>
        <w:tc>
          <w:tcPr>
            <w:tcW w:w="4700" w:type="dxa"/>
            <w:tcBorders>
              <w:top w:val="single" w:sz="4" w:space="0" w:color="auto"/>
              <w:bottom w:val="single" w:sz="4" w:space="0" w:color="auto"/>
            </w:tcBorders>
            <w:shd w:val="clear" w:color="auto" w:fill="auto"/>
          </w:tcPr>
          <w:p w:rsidR="009455F2" w:rsidRPr="009455F2" w:rsidRDefault="009455F2" w:rsidP="007E3DF1">
            <w:pPr>
              <w:spacing w:before="0" w:line="240" w:lineRule="auto"/>
              <w:ind w:firstLine="0"/>
              <w:rPr>
                <w:rFonts w:ascii="Times New Roman" w:hAnsi="Times New Roman" w:cs="Times New Roman"/>
                <w:sz w:val="16"/>
                <w:szCs w:val="16"/>
                <w:lang w:val="en-US" w:eastAsia="tr-TR"/>
              </w:rPr>
            </w:pPr>
            <w:r w:rsidRPr="009455F2">
              <w:rPr>
                <w:rFonts w:ascii="Times New Roman" w:hAnsi="Times New Roman" w:cs="Times New Roman"/>
                <w:sz w:val="16"/>
                <w:szCs w:val="16"/>
                <w:lang w:val="en-US" w:eastAsia="tr-TR"/>
              </w:rPr>
              <w:t xml:space="preserve">The abstract should be </w:t>
            </w:r>
            <w:r w:rsidRPr="005D590E">
              <w:rPr>
                <w:rFonts w:ascii="Times New Roman" w:hAnsi="Times New Roman" w:cs="Times New Roman"/>
                <w:b/>
                <w:sz w:val="16"/>
                <w:szCs w:val="16"/>
                <w:lang w:val="en-US" w:eastAsia="tr-TR"/>
              </w:rPr>
              <w:t>exactly 200 words</w:t>
            </w:r>
            <w:r>
              <w:rPr>
                <w:rFonts w:ascii="Times New Roman" w:hAnsi="Times New Roman" w:cs="Times New Roman"/>
                <w:sz w:val="16"/>
                <w:szCs w:val="16"/>
                <w:lang w:val="en-US" w:eastAsia="tr-TR"/>
              </w:rPr>
              <w:t xml:space="preserve"> (±10). In addition</w:t>
            </w:r>
            <w:r w:rsidRPr="009455F2">
              <w:rPr>
                <w:rFonts w:ascii="Times New Roman" w:hAnsi="Times New Roman" w:cs="Times New Roman"/>
                <w:sz w:val="16"/>
                <w:szCs w:val="16"/>
                <w:lang w:val="en-US" w:eastAsia="tr-TR"/>
              </w:rPr>
              <w:t>, a structured ab</w:t>
            </w:r>
            <w:r>
              <w:rPr>
                <w:rFonts w:ascii="Times New Roman" w:hAnsi="Times New Roman" w:cs="Times New Roman"/>
                <w:sz w:val="16"/>
                <w:szCs w:val="16"/>
                <w:lang w:val="en-US" w:eastAsia="tr-TR"/>
              </w:rPr>
              <w:t xml:space="preserve">stract should be written with </w:t>
            </w:r>
            <w:r w:rsidRPr="009455F2">
              <w:rPr>
                <w:rFonts w:ascii="Times New Roman" w:hAnsi="Times New Roman" w:cs="Times New Roman"/>
                <w:sz w:val="16"/>
                <w:szCs w:val="16"/>
                <w:lang w:val="en-US" w:eastAsia="tr-TR"/>
              </w:rPr>
              <w:t xml:space="preserve">background, aim, method, </w:t>
            </w:r>
            <w:r w:rsidR="003A5E69">
              <w:rPr>
                <w:rFonts w:ascii="Times New Roman" w:hAnsi="Times New Roman" w:cs="Times New Roman"/>
                <w:sz w:val="16"/>
                <w:szCs w:val="16"/>
                <w:lang w:val="en-US" w:eastAsia="tr-TR"/>
              </w:rPr>
              <w:t xml:space="preserve">findings, </w:t>
            </w:r>
            <w:r w:rsidRPr="009455F2">
              <w:rPr>
                <w:rFonts w:ascii="Times New Roman" w:hAnsi="Times New Roman" w:cs="Times New Roman"/>
                <w:sz w:val="16"/>
                <w:szCs w:val="16"/>
                <w:lang w:val="en-US" w:eastAsia="tr-TR"/>
              </w:rPr>
              <w:t xml:space="preserve">and conclusion headings, </w:t>
            </w:r>
            <w:r>
              <w:rPr>
                <w:rFonts w:ascii="Times New Roman" w:hAnsi="Times New Roman" w:cs="Times New Roman"/>
                <w:sz w:val="16"/>
                <w:szCs w:val="16"/>
                <w:lang w:val="en-US" w:eastAsia="tr-TR"/>
              </w:rPr>
              <w:t>given</w:t>
            </w:r>
            <w:r w:rsidRPr="009455F2">
              <w:rPr>
                <w:rFonts w:ascii="Times New Roman" w:hAnsi="Times New Roman" w:cs="Times New Roman"/>
                <w:sz w:val="16"/>
                <w:szCs w:val="16"/>
                <w:lang w:val="en-US" w:eastAsia="tr-TR"/>
              </w:rPr>
              <w:t xml:space="preserve"> the following guidelines. The abstract and keywords should be in </w:t>
            </w:r>
            <w:r w:rsidR="00452873">
              <w:rPr>
                <w:rFonts w:ascii="Times New Roman" w:hAnsi="Times New Roman" w:cs="Times New Roman"/>
                <w:sz w:val="16"/>
                <w:szCs w:val="16"/>
                <w:lang w:val="en-US" w:eastAsia="tr-TR"/>
              </w:rPr>
              <w:t>10-point font and single-spaced.</w:t>
            </w:r>
          </w:p>
          <w:p w:rsidR="00A9306B" w:rsidRPr="00A9306B" w:rsidRDefault="00436D56" w:rsidP="00A9306B">
            <w:pPr>
              <w:spacing w:before="0" w:line="240" w:lineRule="auto"/>
              <w:ind w:firstLine="0"/>
              <w:rPr>
                <w:rFonts w:ascii="Times New Roman" w:hAnsi="Times New Roman" w:cs="Times New Roman"/>
                <w:sz w:val="20"/>
                <w:szCs w:val="20"/>
                <w:lang w:val="en-US" w:eastAsia="tr-TR"/>
              </w:rPr>
            </w:pPr>
            <w:r>
              <w:rPr>
                <w:rFonts w:ascii="Times New Roman" w:hAnsi="Times New Roman" w:cs="Times New Roman"/>
                <w:b/>
                <w:sz w:val="20"/>
                <w:szCs w:val="20"/>
                <w:lang w:val="en-US" w:eastAsia="tr-TR"/>
              </w:rPr>
              <w:t>Background.</w:t>
            </w:r>
            <w:r w:rsidR="00A9306B">
              <w:rPr>
                <w:rFonts w:ascii="Times New Roman" w:hAnsi="Times New Roman" w:cs="Times New Roman"/>
                <w:sz w:val="20"/>
                <w:szCs w:val="20"/>
                <w:lang w:val="en-US" w:eastAsia="tr-TR"/>
              </w:rPr>
              <w:t xml:space="preserve"> The question of ‘why’</w:t>
            </w:r>
            <w:r w:rsidR="00A9306B" w:rsidRPr="00A9306B">
              <w:rPr>
                <w:rFonts w:ascii="Times New Roman" w:hAnsi="Times New Roman" w:cs="Times New Roman"/>
                <w:sz w:val="20"/>
                <w:szCs w:val="20"/>
                <w:lang w:val="en-US" w:eastAsia="tr-TR"/>
              </w:rPr>
              <w:t xml:space="preserve"> should be answered here. To achieve this, it should be stated why the topic of the study is important. The research gap and why it should be contributed to filling it should be mentioned. The theory on which the study is based can be stated.</w:t>
            </w:r>
          </w:p>
          <w:p w:rsidR="00A9306B" w:rsidRPr="00A9306B" w:rsidRDefault="00A9306B" w:rsidP="00A9306B">
            <w:pPr>
              <w:spacing w:before="0" w:line="240" w:lineRule="auto"/>
              <w:ind w:firstLine="0"/>
              <w:rPr>
                <w:rFonts w:ascii="Times New Roman" w:hAnsi="Times New Roman" w:cs="Times New Roman"/>
                <w:sz w:val="20"/>
                <w:szCs w:val="20"/>
                <w:lang w:val="en-US" w:eastAsia="tr-TR"/>
              </w:rPr>
            </w:pPr>
            <w:r w:rsidRPr="00A9306B">
              <w:rPr>
                <w:rFonts w:ascii="Times New Roman" w:hAnsi="Times New Roman" w:cs="Times New Roman"/>
                <w:b/>
                <w:sz w:val="20"/>
                <w:szCs w:val="20"/>
                <w:lang w:val="en-US" w:eastAsia="tr-TR"/>
              </w:rPr>
              <w:t>Aim</w:t>
            </w:r>
            <w:r w:rsidR="00436D56">
              <w:rPr>
                <w:rFonts w:ascii="Times New Roman" w:hAnsi="Times New Roman" w:cs="Times New Roman"/>
                <w:b/>
                <w:sz w:val="20"/>
                <w:szCs w:val="20"/>
                <w:lang w:val="en-US" w:eastAsia="tr-TR"/>
              </w:rPr>
              <w:t>.</w:t>
            </w:r>
            <w:r>
              <w:rPr>
                <w:rFonts w:ascii="Times New Roman" w:hAnsi="Times New Roman" w:cs="Times New Roman"/>
                <w:sz w:val="20"/>
                <w:szCs w:val="20"/>
                <w:lang w:val="en-US" w:eastAsia="tr-TR"/>
              </w:rPr>
              <w:t xml:space="preserve"> The purpose of</w:t>
            </w:r>
            <w:r w:rsidRPr="00A9306B">
              <w:rPr>
                <w:rFonts w:ascii="Times New Roman" w:hAnsi="Times New Roman" w:cs="Times New Roman"/>
                <w:sz w:val="20"/>
                <w:szCs w:val="20"/>
                <w:lang w:val="en-US" w:eastAsia="tr-TR"/>
              </w:rPr>
              <w:t xml:space="preserve"> study should be briefly stated here. </w:t>
            </w:r>
          </w:p>
          <w:p w:rsidR="00A9306B" w:rsidRPr="00A9306B" w:rsidRDefault="00436D56" w:rsidP="00A9306B">
            <w:pPr>
              <w:spacing w:before="0" w:line="240" w:lineRule="auto"/>
              <w:ind w:firstLine="0"/>
              <w:rPr>
                <w:rFonts w:ascii="Times New Roman" w:hAnsi="Times New Roman" w:cs="Times New Roman"/>
                <w:sz w:val="20"/>
                <w:szCs w:val="20"/>
                <w:lang w:val="en-US" w:eastAsia="tr-TR"/>
              </w:rPr>
            </w:pPr>
            <w:r>
              <w:rPr>
                <w:rFonts w:ascii="Times New Roman" w:hAnsi="Times New Roman" w:cs="Times New Roman"/>
                <w:b/>
                <w:sz w:val="20"/>
                <w:szCs w:val="20"/>
                <w:lang w:val="en-US" w:eastAsia="tr-TR"/>
              </w:rPr>
              <w:t>Method.</w:t>
            </w:r>
            <w:r w:rsidR="00A9306B" w:rsidRPr="00A9306B">
              <w:rPr>
                <w:rFonts w:ascii="Times New Roman" w:hAnsi="Times New Roman" w:cs="Times New Roman"/>
                <w:sz w:val="20"/>
                <w:szCs w:val="20"/>
                <w:lang w:val="en-US" w:eastAsia="tr-TR"/>
              </w:rPr>
              <w:t xml:space="preserve"> The question of </w:t>
            </w:r>
            <w:r w:rsidR="00A9306B">
              <w:rPr>
                <w:rFonts w:ascii="Times New Roman" w:hAnsi="Times New Roman" w:cs="Times New Roman"/>
                <w:sz w:val="20"/>
                <w:szCs w:val="20"/>
                <w:lang w:val="en-US" w:eastAsia="tr-TR"/>
              </w:rPr>
              <w:t>‘how’</w:t>
            </w:r>
            <w:r w:rsidR="00A9306B" w:rsidRPr="00A9306B">
              <w:rPr>
                <w:rFonts w:ascii="Times New Roman" w:hAnsi="Times New Roman" w:cs="Times New Roman"/>
                <w:sz w:val="20"/>
                <w:szCs w:val="20"/>
                <w:lang w:val="en-US" w:eastAsia="tr-TR"/>
              </w:rPr>
              <w:t xml:space="preserve"> should be answered here. To achie</w:t>
            </w:r>
            <w:r w:rsidR="00557550">
              <w:rPr>
                <w:rFonts w:ascii="Times New Roman" w:hAnsi="Times New Roman" w:cs="Times New Roman"/>
                <w:sz w:val="20"/>
                <w:szCs w:val="20"/>
                <w:lang w:val="en-US" w:eastAsia="tr-TR"/>
              </w:rPr>
              <w:t xml:space="preserve">ve this, information such as date of the research, </w:t>
            </w:r>
            <w:r w:rsidR="00A9306B" w:rsidRPr="00A9306B">
              <w:rPr>
                <w:rFonts w:ascii="Times New Roman" w:hAnsi="Times New Roman" w:cs="Times New Roman"/>
                <w:sz w:val="20"/>
                <w:szCs w:val="20"/>
                <w:lang w:val="en-US" w:eastAsia="tr-TR"/>
              </w:rPr>
              <w:t>type of research (quanti</w:t>
            </w:r>
            <w:r w:rsidR="00557550">
              <w:rPr>
                <w:rFonts w:ascii="Times New Roman" w:hAnsi="Times New Roman" w:cs="Times New Roman"/>
                <w:sz w:val="20"/>
                <w:szCs w:val="20"/>
                <w:lang w:val="en-US" w:eastAsia="tr-TR"/>
              </w:rPr>
              <w:t xml:space="preserve">tative, qualitative, etc.), </w:t>
            </w:r>
            <w:r w:rsidR="00A9306B" w:rsidRPr="00A9306B">
              <w:rPr>
                <w:rFonts w:ascii="Times New Roman" w:hAnsi="Times New Roman" w:cs="Times New Roman"/>
                <w:sz w:val="20"/>
                <w:szCs w:val="20"/>
                <w:lang w:val="en-US" w:eastAsia="tr-TR"/>
              </w:rPr>
              <w:t>data collection technique (questionnaire, interview, etc.), and which analyses were applied should be given. In review articles, it can be stated that the literature review te</w:t>
            </w:r>
            <w:r w:rsidR="00557550">
              <w:rPr>
                <w:rFonts w:ascii="Times New Roman" w:hAnsi="Times New Roman" w:cs="Times New Roman"/>
                <w:sz w:val="20"/>
                <w:szCs w:val="20"/>
                <w:lang w:val="en-US" w:eastAsia="tr-TR"/>
              </w:rPr>
              <w:t>chnique is utilized. Besides</w:t>
            </w:r>
            <w:r w:rsidR="00A9306B" w:rsidRPr="00A9306B">
              <w:rPr>
                <w:rFonts w:ascii="Times New Roman" w:hAnsi="Times New Roman" w:cs="Times New Roman"/>
                <w:sz w:val="20"/>
                <w:szCs w:val="20"/>
                <w:lang w:val="en-US" w:eastAsia="tr-TR"/>
              </w:rPr>
              <w:t xml:space="preserve">, it can be stated which dates, databases, or materials </w:t>
            </w:r>
            <w:r w:rsidR="00557550">
              <w:rPr>
                <w:rFonts w:ascii="Times New Roman" w:hAnsi="Times New Roman" w:cs="Times New Roman"/>
                <w:sz w:val="20"/>
                <w:szCs w:val="20"/>
                <w:lang w:val="en-US" w:eastAsia="tr-TR"/>
              </w:rPr>
              <w:t xml:space="preserve">were included and excluded in </w:t>
            </w:r>
            <w:r w:rsidR="00A9306B" w:rsidRPr="00A9306B">
              <w:rPr>
                <w:rFonts w:ascii="Times New Roman" w:hAnsi="Times New Roman" w:cs="Times New Roman"/>
                <w:sz w:val="20"/>
                <w:szCs w:val="20"/>
                <w:lang w:val="en-US" w:eastAsia="tr-TR"/>
              </w:rPr>
              <w:t>review process.</w:t>
            </w:r>
          </w:p>
          <w:p w:rsidR="00A9306B" w:rsidRPr="00A9306B" w:rsidRDefault="00A9306B" w:rsidP="00A9306B">
            <w:pPr>
              <w:spacing w:before="0" w:line="240" w:lineRule="auto"/>
              <w:ind w:firstLine="0"/>
              <w:rPr>
                <w:rFonts w:ascii="Times New Roman" w:hAnsi="Times New Roman" w:cs="Times New Roman"/>
                <w:sz w:val="20"/>
                <w:szCs w:val="20"/>
                <w:lang w:val="en-US" w:eastAsia="tr-TR"/>
              </w:rPr>
            </w:pPr>
            <w:r w:rsidRPr="00A9306B">
              <w:rPr>
                <w:rFonts w:ascii="Times New Roman" w:hAnsi="Times New Roman" w:cs="Times New Roman"/>
                <w:b/>
                <w:sz w:val="20"/>
                <w:szCs w:val="20"/>
                <w:lang w:val="en-US" w:eastAsia="tr-TR"/>
              </w:rPr>
              <w:t>Findings</w:t>
            </w:r>
            <w:r w:rsidR="00436D56">
              <w:rPr>
                <w:rFonts w:ascii="Times New Roman" w:hAnsi="Times New Roman" w:cs="Times New Roman"/>
                <w:b/>
                <w:sz w:val="20"/>
                <w:szCs w:val="20"/>
                <w:lang w:val="en-US" w:eastAsia="tr-TR"/>
              </w:rPr>
              <w:t>.</w:t>
            </w:r>
            <w:r>
              <w:rPr>
                <w:rFonts w:ascii="Times New Roman" w:hAnsi="Times New Roman" w:cs="Times New Roman"/>
                <w:sz w:val="20"/>
                <w:szCs w:val="20"/>
                <w:lang w:val="en-US" w:eastAsia="tr-TR"/>
              </w:rPr>
              <w:t xml:space="preserve"> The question of ‘what’</w:t>
            </w:r>
            <w:r w:rsidRPr="00A9306B">
              <w:rPr>
                <w:rFonts w:ascii="Times New Roman" w:hAnsi="Times New Roman" w:cs="Times New Roman"/>
                <w:sz w:val="20"/>
                <w:szCs w:val="20"/>
                <w:lang w:val="en-US" w:eastAsia="tr-TR"/>
              </w:rPr>
              <w:t xml:space="preserve"> should be answered here. To achieve this, the findings should be reported. For example, correlation and regression findings or qualitative research findings. In review studies, it can be explained whether the problem set out to examine has been answered and the research outputs. No interpretation or inference should be made in the findings section.</w:t>
            </w:r>
          </w:p>
          <w:p w:rsidR="0052082B" w:rsidRPr="0051410B" w:rsidRDefault="00436D56" w:rsidP="007F51B8">
            <w:pPr>
              <w:spacing w:before="0" w:line="240" w:lineRule="auto"/>
              <w:ind w:firstLine="0"/>
              <w:rPr>
                <w:rFonts w:ascii="Times New Roman" w:hAnsi="Times New Roman" w:cs="Times New Roman"/>
                <w:sz w:val="20"/>
                <w:szCs w:val="20"/>
                <w:lang w:val="en-US" w:eastAsia="tr-TR"/>
              </w:rPr>
            </w:pPr>
            <w:r>
              <w:rPr>
                <w:rFonts w:ascii="Times New Roman" w:hAnsi="Times New Roman" w:cs="Times New Roman"/>
                <w:b/>
                <w:sz w:val="20"/>
                <w:szCs w:val="20"/>
                <w:lang w:val="en-US" w:eastAsia="tr-TR"/>
              </w:rPr>
              <w:t>Conclusion.</w:t>
            </w:r>
            <w:r w:rsidR="00A9306B">
              <w:rPr>
                <w:rFonts w:ascii="Times New Roman" w:hAnsi="Times New Roman" w:cs="Times New Roman"/>
                <w:sz w:val="20"/>
                <w:szCs w:val="20"/>
                <w:lang w:val="en-US" w:eastAsia="tr-TR"/>
              </w:rPr>
              <w:t xml:space="preserve"> The question of ‘</w:t>
            </w:r>
            <w:r w:rsidR="00A9306B" w:rsidRPr="00A9306B">
              <w:rPr>
                <w:rFonts w:ascii="Times New Roman" w:hAnsi="Times New Roman" w:cs="Times New Roman"/>
                <w:sz w:val="20"/>
                <w:szCs w:val="20"/>
                <w:lang w:val="en-US" w:eastAsia="tr-TR"/>
              </w:rPr>
              <w:t>so what</w:t>
            </w:r>
            <w:r w:rsidR="00A9306B">
              <w:rPr>
                <w:rFonts w:ascii="Times New Roman" w:hAnsi="Times New Roman" w:cs="Times New Roman"/>
                <w:sz w:val="20"/>
                <w:szCs w:val="20"/>
                <w:lang w:val="en-US" w:eastAsia="tr-TR"/>
              </w:rPr>
              <w:t>’</w:t>
            </w:r>
            <w:r w:rsidR="00A9306B" w:rsidRPr="00A9306B">
              <w:rPr>
                <w:rFonts w:ascii="Times New Roman" w:hAnsi="Times New Roman" w:cs="Times New Roman"/>
                <w:sz w:val="20"/>
                <w:szCs w:val="20"/>
                <w:lang w:val="en-US" w:eastAsia="tr-TR"/>
              </w:rPr>
              <w:t xml:space="preserve"> should be ans</w:t>
            </w:r>
            <w:r w:rsidR="008C2453">
              <w:rPr>
                <w:rFonts w:ascii="Times New Roman" w:hAnsi="Times New Roman" w:cs="Times New Roman"/>
                <w:sz w:val="20"/>
                <w:szCs w:val="20"/>
                <w:lang w:val="en-US" w:eastAsia="tr-TR"/>
              </w:rPr>
              <w:t>wered here. To achieve this,</w:t>
            </w:r>
            <w:r w:rsidR="00A9306B" w:rsidRPr="00A9306B">
              <w:rPr>
                <w:rFonts w:ascii="Times New Roman" w:hAnsi="Times New Roman" w:cs="Times New Roman"/>
                <w:sz w:val="20"/>
                <w:szCs w:val="20"/>
                <w:lang w:val="en-US" w:eastAsia="tr-TR"/>
              </w:rPr>
              <w:t xml:space="preserve"> meaning of the findings should be explained in a concis</w:t>
            </w:r>
            <w:r w:rsidR="008C2453">
              <w:rPr>
                <w:rFonts w:ascii="Times New Roman" w:hAnsi="Times New Roman" w:cs="Times New Roman"/>
                <w:sz w:val="20"/>
                <w:szCs w:val="20"/>
                <w:lang w:val="en-US" w:eastAsia="tr-TR"/>
              </w:rPr>
              <w:t xml:space="preserve">e manner. The originality </w:t>
            </w:r>
            <w:r w:rsidR="00A9306B" w:rsidRPr="00A9306B">
              <w:rPr>
                <w:rFonts w:ascii="Times New Roman" w:hAnsi="Times New Roman" w:cs="Times New Roman"/>
                <w:sz w:val="20"/>
                <w:szCs w:val="20"/>
                <w:lang w:val="en-US" w:eastAsia="tr-TR"/>
              </w:rPr>
              <w:t xml:space="preserve">should then be stated. </w:t>
            </w:r>
            <w:r w:rsidR="007F51B8">
              <w:rPr>
                <w:rFonts w:ascii="Times New Roman" w:hAnsi="Times New Roman" w:cs="Times New Roman"/>
                <w:sz w:val="20"/>
                <w:szCs w:val="20"/>
                <w:lang w:val="en-US" w:eastAsia="tr-TR"/>
              </w:rPr>
              <w:t>For example, contribution to</w:t>
            </w:r>
            <w:r w:rsidR="00A9306B" w:rsidRPr="00A9306B">
              <w:rPr>
                <w:rFonts w:ascii="Times New Roman" w:hAnsi="Times New Roman" w:cs="Times New Roman"/>
                <w:sz w:val="20"/>
                <w:szCs w:val="20"/>
                <w:lang w:val="en-US" w:eastAsia="tr-TR"/>
              </w:rPr>
              <w:t xml:space="preserve"> field, i</w:t>
            </w:r>
            <w:r w:rsidR="007F51B8">
              <w:rPr>
                <w:rFonts w:ascii="Times New Roman" w:hAnsi="Times New Roman" w:cs="Times New Roman"/>
                <w:sz w:val="20"/>
                <w:szCs w:val="20"/>
                <w:lang w:val="en-US" w:eastAsia="tr-TR"/>
              </w:rPr>
              <w:t>mplications for managers/</w:t>
            </w:r>
            <w:r w:rsidR="00A9306B" w:rsidRPr="00A9306B">
              <w:rPr>
                <w:rFonts w:ascii="Times New Roman" w:hAnsi="Times New Roman" w:cs="Times New Roman"/>
                <w:sz w:val="20"/>
                <w:szCs w:val="20"/>
                <w:lang w:val="en-US" w:eastAsia="tr-TR"/>
              </w:rPr>
              <w:t>employees, mediator/moderator relationship identified for the first time, or a measurement tool developed or adapted for the first time can be emphasized. Modes</w:t>
            </w:r>
            <w:r w:rsidR="008C2453">
              <w:rPr>
                <w:rFonts w:ascii="Times New Roman" w:hAnsi="Times New Roman" w:cs="Times New Roman"/>
                <w:sz w:val="20"/>
                <w:szCs w:val="20"/>
                <w:lang w:val="en-US" w:eastAsia="tr-TR"/>
              </w:rPr>
              <w:t>t language should be used in</w:t>
            </w:r>
            <w:r w:rsidR="00A9306B" w:rsidRPr="00A9306B">
              <w:rPr>
                <w:rFonts w:ascii="Times New Roman" w:hAnsi="Times New Roman" w:cs="Times New Roman"/>
                <w:sz w:val="20"/>
                <w:szCs w:val="20"/>
                <w:lang w:val="en-US" w:eastAsia="tr-TR"/>
              </w:rPr>
              <w:t xml:space="preserve"> conclusion.</w:t>
            </w:r>
          </w:p>
        </w:tc>
      </w:tr>
      <w:tr w:rsidR="00CB24C2" w:rsidRPr="001C24C2" w:rsidTr="001A08B1">
        <w:trPr>
          <w:trHeight w:val="20"/>
          <w:jc w:val="center"/>
        </w:trPr>
        <w:tc>
          <w:tcPr>
            <w:tcW w:w="4702" w:type="dxa"/>
            <w:tcBorders>
              <w:top w:val="single" w:sz="4" w:space="0" w:color="auto"/>
              <w:bottom w:val="single" w:sz="4" w:space="0" w:color="auto"/>
            </w:tcBorders>
            <w:shd w:val="clear" w:color="auto" w:fill="auto"/>
          </w:tcPr>
          <w:p w:rsidR="00CB24C2" w:rsidRPr="001C24C2" w:rsidRDefault="00CB24C2" w:rsidP="007E3DF1">
            <w:pPr>
              <w:spacing w:before="0" w:line="240" w:lineRule="auto"/>
              <w:ind w:firstLine="0"/>
              <w:rPr>
                <w:rFonts w:ascii="Times New Roman" w:hAnsi="Times New Roman" w:cs="Times New Roman"/>
                <w:sz w:val="20"/>
                <w:szCs w:val="20"/>
                <w:lang w:eastAsia="tr-TR"/>
              </w:rPr>
            </w:pPr>
            <w:r w:rsidRPr="00CF5E14">
              <w:rPr>
                <w:rFonts w:ascii="Times New Roman" w:hAnsi="Times New Roman" w:cs="Times New Roman"/>
                <w:b/>
                <w:i/>
                <w:sz w:val="20"/>
                <w:szCs w:val="20"/>
                <w:lang w:eastAsia="tr-TR"/>
              </w:rPr>
              <w:t>Anahtar Kelimeler:</w:t>
            </w:r>
            <w:r>
              <w:rPr>
                <w:rFonts w:ascii="Times New Roman" w:hAnsi="Times New Roman" w:cs="Times New Roman"/>
                <w:sz w:val="20"/>
                <w:szCs w:val="20"/>
                <w:lang w:eastAsia="tr-TR"/>
              </w:rPr>
              <w:t xml:space="preserve"> </w:t>
            </w:r>
            <w:r w:rsidR="00670F22">
              <w:rPr>
                <w:rFonts w:ascii="Times New Roman" w:hAnsi="Times New Roman" w:cs="Times New Roman"/>
                <w:sz w:val="20"/>
                <w:szCs w:val="20"/>
                <w:lang w:eastAsia="tr-TR"/>
              </w:rPr>
              <w:t xml:space="preserve">En az 3, en fazla </w:t>
            </w:r>
            <w:r w:rsidRPr="001C24C2">
              <w:rPr>
                <w:rFonts w:ascii="Times New Roman" w:hAnsi="Times New Roman" w:cs="Times New Roman"/>
                <w:sz w:val="20"/>
                <w:szCs w:val="20"/>
                <w:lang w:eastAsia="tr-TR"/>
              </w:rPr>
              <w:t>5 adet anahtar kelime</w:t>
            </w:r>
            <w:r w:rsidR="00A84C8A">
              <w:rPr>
                <w:rFonts w:ascii="Times New Roman" w:hAnsi="Times New Roman" w:cs="Times New Roman"/>
                <w:sz w:val="20"/>
                <w:szCs w:val="20"/>
                <w:lang w:eastAsia="tr-TR"/>
              </w:rPr>
              <w:t xml:space="preserve"> </w:t>
            </w:r>
            <w:r w:rsidRPr="001C24C2">
              <w:rPr>
                <w:rFonts w:ascii="Times New Roman" w:hAnsi="Times New Roman" w:cs="Times New Roman"/>
                <w:sz w:val="20"/>
                <w:szCs w:val="20"/>
                <w:lang w:eastAsia="tr-TR"/>
              </w:rPr>
              <w:t>yazılmalıdır.</w:t>
            </w:r>
          </w:p>
        </w:tc>
        <w:tc>
          <w:tcPr>
            <w:tcW w:w="246" w:type="dxa"/>
            <w:tcBorders>
              <w:bottom w:val="single" w:sz="4" w:space="0" w:color="auto"/>
            </w:tcBorders>
          </w:tcPr>
          <w:p w:rsidR="00CB24C2" w:rsidRPr="001C24C2" w:rsidRDefault="00CB24C2" w:rsidP="007E3DF1">
            <w:pPr>
              <w:spacing w:before="0" w:line="240" w:lineRule="auto"/>
              <w:ind w:firstLine="0"/>
              <w:rPr>
                <w:rFonts w:ascii="Times New Roman" w:hAnsi="Times New Roman" w:cs="Times New Roman"/>
                <w:b/>
                <w:sz w:val="20"/>
                <w:szCs w:val="20"/>
                <w:lang w:val="en-US" w:eastAsia="tr-TR"/>
              </w:rPr>
            </w:pPr>
          </w:p>
        </w:tc>
        <w:tc>
          <w:tcPr>
            <w:tcW w:w="4700" w:type="dxa"/>
            <w:tcBorders>
              <w:top w:val="single" w:sz="4" w:space="0" w:color="auto"/>
              <w:bottom w:val="single" w:sz="4" w:space="0" w:color="auto"/>
            </w:tcBorders>
            <w:shd w:val="clear" w:color="auto" w:fill="auto"/>
          </w:tcPr>
          <w:p w:rsidR="00CB24C2" w:rsidRPr="001C24C2" w:rsidRDefault="00CB24C2" w:rsidP="007E3DF1">
            <w:pPr>
              <w:spacing w:before="0" w:line="240" w:lineRule="auto"/>
              <w:ind w:firstLine="0"/>
              <w:rPr>
                <w:rFonts w:ascii="Times New Roman" w:hAnsi="Times New Roman" w:cs="Times New Roman"/>
                <w:sz w:val="20"/>
                <w:szCs w:val="20"/>
                <w:lang w:val="en-US" w:eastAsia="tr-TR"/>
              </w:rPr>
            </w:pPr>
            <w:r w:rsidRPr="00CF5E14">
              <w:rPr>
                <w:rFonts w:ascii="Times New Roman" w:hAnsi="Times New Roman" w:cs="Times New Roman"/>
                <w:b/>
                <w:i/>
                <w:sz w:val="20"/>
                <w:szCs w:val="20"/>
                <w:lang w:val="en-US" w:eastAsia="tr-TR"/>
              </w:rPr>
              <w:t>Keywords:</w:t>
            </w:r>
            <w:r>
              <w:rPr>
                <w:rFonts w:ascii="Times New Roman" w:hAnsi="Times New Roman" w:cs="Times New Roman"/>
                <w:sz w:val="20"/>
                <w:szCs w:val="20"/>
                <w:lang w:val="en-US" w:eastAsia="tr-TR"/>
              </w:rPr>
              <w:t xml:space="preserve"> </w:t>
            </w:r>
            <w:r w:rsidR="00670F22" w:rsidRPr="00670F22">
              <w:rPr>
                <w:rFonts w:ascii="Times New Roman" w:hAnsi="Times New Roman" w:cs="Times New Roman"/>
                <w:sz w:val="20"/>
                <w:szCs w:val="20"/>
                <w:lang w:val="en-US" w:eastAsia="tr-TR"/>
              </w:rPr>
              <w:t xml:space="preserve">At least 3, </w:t>
            </w:r>
            <w:r w:rsidR="002F4123">
              <w:rPr>
                <w:rFonts w:ascii="Times New Roman" w:hAnsi="Times New Roman" w:cs="Times New Roman"/>
                <w:sz w:val="20"/>
                <w:szCs w:val="20"/>
                <w:lang w:val="en-US" w:eastAsia="tr-TR"/>
              </w:rPr>
              <w:t xml:space="preserve">a </w:t>
            </w:r>
            <w:r w:rsidR="00670F22" w:rsidRPr="00670F22">
              <w:rPr>
                <w:rFonts w:ascii="Times New Roman" w:hAnsi="Times New Roman" w:cs="Times New Roman"/>
                <w:sz w:val="20"/>
                <w:szCs w:val="20"/>
                <w:lang w:val="en-US" w:eastAsia="tr-TR"/>
              </w:rPr>
              <w:t xml:space="preserve">maximum </w:t>
            </w:r>
            <w:r w:rsidR="002F4123">
              <w:rPr>
                <w:rFonts w:ascii="Times New Roman" w:hAnsi="Times New Roman" w:cs="Times New Roman"/>
                <w:sz w:val="20"/>
                <w:szCs w:val="20"/>
                <w:lang w:val="en-US" w:eastAsia="tr-TR"/>
              </w:rPr>
              <w:t xml:space="preserve">of </w:t>
            </w:r>
            <w:r w:rsidR="00670F22" w:rsidRPr="00670F22">
              <w:rPr>
                <w:rFonts w:ascii="Times New Roman" w:hAnsi="Times New Roman" w:cs="Times New Roman"/>
                <w:sz w:val="20"/>
                <w:szCs w:val="20"/>
                <w:lang w:val="en-US" w:eastAsia="tr-TR"/>
              </w:rPr>
              <w:t>5 keywords should be written.</w:t>
            </w:r>
          </w:p>
        </w:tc>
      </w:tr>
    </w:tbl>
    <w:p w:rsidR="00CA7DD2" w:rsidRDefault="00CA3CD2" w:rsidP="007E3DF1">
      <w:pPr>
        <w:ind w:firstLine="0"/>
        <w:rPr>
          <w:rFonts w:ascii="Times New Roman" w:hAnsi="Times New Roman" w:cs="Times New Roman"/>
          <w:sz w:val="20"/>
          <w:szCs w:val="20"/>
          <w:lang w:val="en-US"/>
        </w:rPr>
      </w:pPr>
      <w:r>
        <w:rPr>
          <w:rFonts w:ascii="Times New Roman" w:hAnsi="Times New Roman" w:cs="Times New Roman"/>
          <w:sz w:val="20"/>
          <w:szCs w:val="20"/>
        </w:rPr>
        <w:t>Soyad, A. 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&amp; Soyad</w:t>
      </w:r>
      <w:r w:rsidR="007D1345" w:rsidRPr="007D1345">
        <w:rPr>
          <w:rFonts w:ascii="Times New Roman" w:hAnsi="Times New Roman" w:cs="Times New Roman"/>
          <w:sz w:val="20"/>
          <w:szCs w:val="20"/>
        </w:rPr>
        <w:t xml:space="preserve">, B. B. (Yıl). </w:t>
      </w:r>
      <w:r w:rsidR="00321D5C">
        <w:rPr>
          <w:rFonts w:ascii="Times New Roman" w:hAnsi="Times New Roman" w:cs="Times New Roman"/>
          <w:sz w:val="20"/>
          <w:szCs w:val="20"/>
        </w:rPr>
        <w:t>Makale başlığı</w:t>
      </w:r>
      <w:r w:rsidR="00F05E54" w:rsidRPr="007D1345">
        <w:rPr>
          <w:rFonts w:ascii="Times New Roman" w:hAnsi="Times New Roman" w:cs="Times New Roman"/>
          <w:sz w:val="20"/>
          <w:szCs w:val="20"/>
        </w:rPr>
        <w:t>.</w:t>
      </w:r>
      <w:r w:rsidR="00F05E54" w:rsidRPr="00F05E54">
        <w:rPr>
          <w:rFonts w:ascii="Times New Roman" w:hAnsi="Times New Roman" w:cs="Times New Roman"/>
          <w:sz w:val="20"/>
          <w:szCs w:val="20"/>
          <w:lang w:val="en-US"/>
        </w:rPr>
        <w:t xml:space="preserve"> </w:t>
      </w:r>
      <w:r w:rsidR="00F05E54" w:rsidRPr="00F05E54">
        <w:rPr>
          <w:rFonts w:ascii="Times New Roman" w:hAnsi="Times New Roman" w:cs="Times New Roman"/>
          <w:i/>
          <w:sz w:val="20"/>
          <w:szCs w:val="20"/>
          <w:lang w:val="en-US"/>
        </w:rPr>
        <w:t>Journal of Management Archive, X</w:t>
      </w:r>
      <w:r w:rsidR="00F05E54">
        <w:rPr>
          <w:rFonts w:ascii="Times New Roman" w:hAnsi="Times New Roman" w:cs="Times New Roman"/>
          <w:sz w:val="20"/>
          <w:szCs w:val="20"/>
          <w:lang w:val="en-US"/>
        </w:rPr>
        <w:t>(X</w:t>
      </w:r>
      <w:r w:rsidR="00F05E54" w:rsidRPr="00F05E54">
        <w:rPr>
          <w:rFonts w:ascii="Times New Roman" w:hAnsi="Times New Roman" w:cs="Times New Roman"/>
          <w:sz w:val="20"/>
          <w:szCs w:val="20"/>
          <w:lang w:val="en-US"/>
        </w:rPr>
        <w:t xml:space="preserve">), #–#. </w:t>
      </w:r>
      <w:hyperlink r:id="rId10" w:history="1">
        <w:r w:rsidR="00F05E54" w:rsidRPr="008779E4">
          <w:rPr>
            <w:rStyle w:val="Hyperlink"/>
            <w:rFonts w:ascii="Times New Roman" w:hAnsi="Times New Roman" w:cs="Times New Roman"/>
            <w:sz w:val="20"/>
            <w:szCs w:val="20"/>
            <w:lang w:val="en-US"/>
          </w:rPr>
          <w:t>https://doi.org/xxxx</w:t>
        </w:r>
      </w:hyperlink>
    </w:p>
    <w:p w:rsidR="00CA7DD2" w:rsidRDefault="00CA7DD2" w:rsidP="00CA7DD2">
      <w:pPr>
        <w:jc w:val="right"/>
        <w:rPr>
          <w:rFonts w:ascii="Times New Roman" w:hAnsi="Times New Roman" w:cs="Times New Roman"/>
          <w:sz w:val="20"/>
          <w:szCs w:val="20"/>
          <w:lang w:val="en-US"/>
        </w:rPr>
      </w:pPr>
    </w:p>
    <w:p w:rsidR="007B4C75" w:rsidRPr="00CA7DD2" w:rsidRDefault="007B4C75" w:rsidP="009E78D2">
      <w:pPr>
        <w:ind w:firstLine="0"/>
        <w:rPr>
          <w:rFonts w:ascii="Times New Roman" w:hAnsi="Times New Roman" w:cs="Times New Roman"/>
          <w:sz w:val="20"/>
          <w:szCs w:val="20"/>
          <w:lang w:val="en-US"/>
        </w:rPr>
        <w:sectPr w:rsidR="007B4C75" w:rsidRPr="00CA7DD2" w:rsidSect="00BB55E6">
          <w:footnotePr>
            <w:numFmt w:val="lowerLetter"/>
          </w:footnotePr>
          <w:type w:val="continuous"/>
          <w:pgSz w:w="11906" w:h="16838"/>
          <w:pgMar w:top="1134" w:right="1134" w:bottom="1134" w:left="1134" w:header="0" w:footer="170" w:gutter="0"/>
          <w:cols w:space="708"/>
          <w:docGrid w:linePitch="360"/>
        </w:sectPr>
      </w:pPr>
    </w:p>
    <w:p w:rsidR="00F4569F" w:rsidRPr="007F03AA" w:rsidRDefault="003E7017" w:rsidP="00717FC6">
      <w:pPr>
        <w:numPr>
          <w:ilvl w:val="0"/>
          <w:numId w:val="5"/>
        </w:numPr>
        <w:ind w:left="284" w:hanging="284"/>
        <w:rPr>
          <w:rFonts w:ascii="Times New Roman" w:hAnsi="Times New Roman" w:cs="Times New Roman"/>
          <w:b/>
          <w:sz w:val="24"/>
          <w:szCs w:val="24"/>
        </w:rPr>
      </w:pPr>
      <w:r>
        <w:rPr>
          <w:rFonts w:ascii="Times New Roman" w:hAnsi="Times New Roman" w:cs="Times New Roman"/>
          <w:b/>
          <w:sz w:val="24"/>
          <w:szCs w:val="24"/>
        </w:rPr>
        <w:lastRenderedPageBreak/>
        <w:t>Giriş</w:t>
      </w:r>
    </w:p>
    <w:p w:rsidR="00C66FE0" w:rsidRDefault="008D4B58" w:rsidP="00717FC6">
      <w:pPr>
        <w:shd w:val="clear" w:color="auto" w:fill="FFFFFF"/>
        <w:rPr>
          <w:rFonts w:ascii="Tahoma" w:eastAsia="Times New Roman" w:hAnsi="Tahoma" w:cs="Tahoma"/>
          <w:color w:val="111111"/>
          <w:sz w:val="24"/>
          <w:szCs w:val="24"/>
          <w:lang w:eastAsia="tr-TR"/>
        </w:rPr>
      </w:pPr>
      <w:r w:rsidRPr="008D4B58">
        <w:rPr>
          <w:rFonts w:ascii="Times New Roman" w:eastAsia="Times New Roman" w:hAnsi="Times New Roman" w:cs="Times New Roman"/>
          <w:color w:val="111111"/>
          <w:sz w:val="24"/>
          <w:szCs w:val="24"/>
          <w:lang w:eastAsia="tr-TR"/>
        </w:rPr>
        <w:t xml:space="preserve">Giriş kısmından itibaren metin iki yana yaslı, 12 punto, Times New Roman tipinde, 1.15 satır aralığında yazılmalıdır. Ayrıca paragraf aralığı önce ve sonra 6nk, satır başı girintisi ise soldan </w:t>
      </w:r>
      <w:proofErr w:type="gramStart"/>
      <w:r w:rsidRPr="008D4B58">
        <w:rPr>
          <w:rFonts w:ascii="Times New Roman" w:eastAsia="Times New Roman" w:hAnsi="Times New Roman" w:cs="Times New Roman"/>
          <w:color w:val="111111"/>
          <w:sz w:val="24"/>
          <w:szCs w:val="24"/>
          <w:lang w:eastAsia="tr-TR"/>
        </w:rPr>
        <w:t>0.5</w:t>
      </w:r>
      <w:proofErr w:type="gramEnd"/>
      <w:r w:rsidRPr="008D4B58">
        <w:rPr>
          <w:rFonts w:ascii="Times New Roman" w:eastAsia="Times New Roman" w:hAnsi="Times New Roman" w:cs="Times New Roman"/>
          <w:color w:val="111111"/>
          <w:sz w:val="24"/>
          <w:szCs w:val="24"/>
          <w:lang w:eastAsia="tr-TR"/>
        </w:rPr>
        <w:t xml:space="preserve"> cm olarak ayarlanmalıdır.</w:t>
      </w:r>
    </w:p>
    <w:p w:rsidR="008D4B58" w:rsidRPr="008D4B58" w:rsidRDefault="00D12F39" w:rsidP="00717FC6">
      <w:pPr>
        <w:shd w:val="clear" w:color="auto" w:fill="FFFFFF"/>
        <w:rPr>
          <w:rFonts w:ascii="Tahoma" w:eastAsia="Times New Roman" w:hAnsi="Tahoma" w:cs="Tahoma"/>
          <w:color w:val="111111"/>
          <w:sz w:val="24"/>
          <w:szCs w:val="24"/>
          <w:lang w:eastAsia="tr-TR"/>
        </w:rPr>
      </w:pPr>
      <w:r>
        <w:rPr>
          <w:rFonts w:ascii="Times New Roman" w:eastAsia="Times New Roman" w:hAnsi="Times New Roman" w:cs="Times New Roman"/>
          <w:color w:val="111111"/>
          <w:sz w:val="24"/>
          <w:szCs w:val="24"/>
          <w:lang w:eastAsia="tr-TR"/>
        </w:rPr>
        <w:t>İ</w:t>
      </w:r>
      <w:r w:rsidRPr="00D12F39">
        <w:rPr>
          <w:rFonts w:ascii="Times New Roman" w:eastAsia="Times New Roman" w:hAnsi="Times New Roman" w:cs="Times New Roman"/>
          <w:color w:val="111111"/>
          <w:sz w:val="24"/>
          <w:szCs w:val="24"/>
          <w:lang w:eastAsia="tr-TR"/>
        </w:rPr>
        <w:t>lg</w:t>
      </w:r>
      <w:r>
        <w:rPr>
          <w:rFonts w:ascii="Times New Roman" w:eastAsia="Times New Roman" w:hAnsi="Times New Roman" w:cs="Times New Roman"/>
          <w:color w:val="111111"/>
          <w:sz w:val="24"/>
          <w:szCs w:val="24"/>
          <w:lang w:eastAsia="tr-TR"/>
        </w:rPr>
        <w:t>ili çalışmanın neden yazıldığı, önemi, katkısı ve temel amacı</w:t>
      </w:r>
      <w:r w:rsidRPr="00D12F39">
        <w:rPr>
          <w:rFonts w:ascii="Times New Roman" w:eastAsia="Times New Roman" w:hAnsi="Times New Roman" w:cs="Times New Roman"/>
          <w:color w:val="111111"/>
          <w:sz w:val="24"/>
          <w:szCs w:val="24"/>
          <w:lang w:eastAsia="tr-TR"/>
        </w:rPr>
        <w:t xml:space="preserve"> </w:t>
      </w:r>
      <w:r>
        <w:rPr>
          <w:rFonts w:ascii="Times New Roman" w:eastAsia="Times New Roman" w:hAnsi="Times New Roman" w:cs="Times New Roman"/>
          <w:color w:val="111111"/>
          <w:sz w:val="24"/>
          <w:szCs w:val="24"/>
          <w:lang w:eastAsia="tr-TR"/>
        </w:rPr>
        <w:t xml:space="preserve">ifade edilmelidir. </w:t>
      </w:r>
      <w:r w:rsidR="008D4B58" w:rsidRPr="008D4B58">
        <w:rPr>
          <w:rFonts w:ascii="Times New Roman" w:eastAsia="Times New Roman" w:hAnsi="Times New Roman" w:cs="Times New Roman"/>
          <w:color w:val="111111"/>
          <w:sz w:val="24"/>
          <w:szCs w:val="24"/>
          <w:lang w:eastAsia="tr-TR"/>
        </w:rPr>
        <w:t>Tüm başlıklar numaralandırılmalı (</w:t>
      </w:r>
      <w:proofErr w:type="spellStart"/>
      <w:r w:rsidR="008D4B58" w:rsidRPr="008D4B58">
        <w:rPr>
          <w:rFonts w:ascii="Times New Roman" w:eastAsia="Times New Roman" w:hAnsi="Times New Roman" w:cs="Times New Roman"/>
          <w:color w:val="111111"/>
          <w:sz w:val="24"/>
          <w:szCs w:val="24"/>
          <w:lang w:eastAsia="tr-TR"/>
        </w:rPr>
        <w:t>Örn</w:t>
      </w:r>
      <w:proofErr w:type="spellEnd"/>
      <w:r w:rsidR="008D4B58" w:rsidRPr="008D4B58">
        <w:rPr>
          <w:rFonts w:ascii="Times New Roman" w:eastAsia="Times New Roman" w:hAnsi="Times New Roman" w:cs="Times New Roman"/>
          <w:color w:val="111111"/>
          <w:sz w:val="24"/>
          <w:szCs w:val="24"/>
          <w:lang w:eastAsia="tr-TR"/>
        </w:rPr>
        <w:t>. 1</w:t>
      </w:r>
      <w:proofErr w:type="gramStart"/>
      <w:r w:rsidR="008D4B58" w:rsidRPr="008D4B58">
        <w:rPr>
          <w:rFonts w:ascii="Times New Roman" w:eastAsia="Times New Roman" w:hAnsi="Times New Roman" w:cs="Times New Roman"/>
          <w:color w:val="111111"/>
          <w:sz w:val="24"/>
          <w:szCs w:val="24"/>
          <w:lang w:eastAsia="tr-TR"/>
        </w:rPr>
        <w:t>.,</w:t>
      </w:r>
      <w:proofErr w:type="gramEnd"/>
      <w:r w:rsidR="008D4B58" w:rsidRPr="008D4B58">
        <w:rPr>
          <w:rFonts w:ascii="Times New Roman" w:eastAsia="Times New Roman" w:hAnsi="Times New Roman" w:cs="Times New Roman"/>
          <w:color w:val="111111"/>
          <w:sz w:val="24"/>
          <w:szCs w:val="24"/>
          <w:lang w:eastAsia="tr-TR"/>
        </w:rPr>
        <w:t xml:space="preserve"> 1.2., 1.2.1. gibi), yalnızca kaynakça başlığı numarasız olmalıdır.</w:t>
      </w:r>
      <w:r w:rsidR="008D4B58">
        <w:rPr>
          <w:rFonts w:ascii="Times New Roman" w:eastAsia="Times New Roman" w:hAnsi="Times New Roman" w:cs="Times New Roman"/>
          <w:color w:val="111111"/>
          <w:sz w:val="24"/>
          <w:szCs w:val="24"/>
          <w:lang w:eastAsia="tr-TR"/>
        </w:rPr>
        <w:t xml:space="preserve"> </w:t>
      </w:r>
      <w:r w:rsidR="00D5794D">
        <w:rPr>
          <w:rFonts w:ascii="Times New Roman" w:eastAsia="Times New Roman" w:hAnsi="Times New Roman" w:cs="Times New Roman"/>
          <w:color w:val="111111"/>
          <w:sz w:val="24"/>
          <w:szCs w:val="24"/>
          <w:lang w:eastAsia="tr-TR"/>
        </w:rPr>
        <w:t>Gönderilen yazılar en az 4000, en fazla</w:t>
      </w:r>
      <w:r w:rsidR="008D4B58" w:rsidRPr="008D4B58">
        <w:rPr>
          <w:rFonts w:ascii="Times New Roman" w:eastAsia="Times New Roman" w:hAnsi="Times New Roman" w:cs="Times New Roman"/>
          <w:color w:val="111111"/>
          <w:sz w:val="24"/>
          <w:szCs w:val="24"/>
          <w:lang w:eastAsia="tr-TR"/>
        </w:rPr>
        <w:t xml:space="preserve"> 10000 sözcüğü içerek uzunlukta hazırlanmalıdır.</w:t>
      </w:r>
    </w:p>
    <w:p w:rsidR="00C66FE0" w:rsidRDefault="00C66FE0" w:rsidP="00717FC6">
      <w:pPr>
        <w:rPr>
          <w:rFonts w:ascii="Times New Roman" w:hAnsi="Times New Roman" w:cs="Times New Roman"/>
          <w:bCs/>
          <w:sz w:val="24"/>
          <w:szCs w:val="24"/>
        </w:rPr>
      </w:pPr>
      <w:r>
        <w:rPr>
          <w:rFonts w:ascii="Times New Roman" w:hAnsi="Times New Roman" w:cs="Times New Roman"/>
          <w:bCs/>
          <w:sz w:val="24"/>
          <w:szCs w:val="24"/>
        </w:rPr>
        <w:t>Giriş kısmı yazılırken</w:t>
      </w:r>
      <w:r w:rsidR="0061026C">
        <w:rPr>
          <w:rFonts w:ascii="Times New Roman" w:hAnsi="Times New Roman" w:cs="Times New Roman"/>
          <w:bCs/>
          <w:sz w:val="24"/>
          <w:szCs w:val="24"/>
        </w:rPr>
        <w:t>,</w:t>
      </w:r>
      <w:r>
        <w:rPr>
          <w:rFonts w:ascii="Times New Roman" w:hAnsi="Times New Roman" w:cs="Times New Roman"/>
          <w:bCs/>
          <w:sz w:val="24"/>
          <w:szCs w:val="24"/>
        </w:rPr>
        <w:t xml:space="preserve"> </w:t>
      </w:r>
      <w:r w:rsidR="0061026C">
        <w:rPr>
          <w:rFonts w:ascii="Times New Roman" w:hAnsi="Times New Roman" w:cs="Times New Roman"/>
          <w:bCs/>
          <w:sz w:val="24"/>
          <w:szCs w:val="24"/>
        </w:rPr>
        <w:t xml:space="preserve">tercihen, </w:t>
      </w:r>
      <w:proofErr w:type="spellStart"/>
      <w:r>
        <w:rPr>
          <w:rFonts w:ascii="Times New Roman" w:hAnsi="Times New Roman" w:cs="Times New Roman"/>
          <w:bCs/>
          <w:sz w:val="24"/>
          <w:szCs w:val="24"/>
        </w:rPr>
        <w:t>Swales</w:t>
      </w:r>
      <w:proofErr w:type="spellEnd"/>
      <w:r>
        <w:rPr>
          <w:rFonts w:ascii="Times New Roman" w:hAnsi="Times New Roman" w:cs="Times New Roman"/>
          <w:bCs/>
          <w:sz w:val="24"/>
          <w:szCs w:val="24"/>
        </w:rPr>
        <w:t xml:space="preserve"> (2014) tarafından önerilen </w:t>
      </w:r>
      <w:r w:rsidR="00541022">
        <w:rPr>
          <w:rFonts w:ascii="Times New Roman" w:hAnsi="Times New Roman" w:cs="Times New Roman"/>
          <w:bCs/>
          <w:sz w:val="24"/>
          <w:szCs w:val="24"/>
        </w:rPr>
        <w:t xml:space="preserve">CARS modeli dikkate alınabilir.  Bu </w:t>
      </w:r>
      <w:r>
        <w:rPr>
          <w:rFonts w:ascii="Times New Roman" w:hAnsi="Times New Roman" w:cs="Times New Roman"/>
          <w:bCs/>
          <w:sz w:val="24"/>
          <w:szCs w:val="24"/>
        </w:rPr>
        <w:t>yaklaşım</w:t>
      </w:r>
      <w:r w:rsidR="00E87B4D">
        <w:rPr>
          <w:rFonts w:ascii="Times New Roman" w:hAnsi="Times New Roman" w:cs="Times New Roman"/>
          <w:bCs/>
          <w:sz w:val="24"/>
          <w:szCs w:val="24"/>
        </w:rPr>
        <w:t>,</w:t>
      </w:r>
      <w:r>
        <w:rPr>
          <w:rFonts w:ascii="Times New Roman" w:hAnsi="Times New Roman" w:cs="Times New Roman"/>
          <w:bCs/>
          <w:sz w:val="24"/>
          <w:szCs w:val="24"/>
        </w:rPr>
        <w:t xml:space="preserve"> giriş kısmı</w:t>
      </w:r>
      <w:r w:rsidR="00541022">
        <w:rPr>
          <w:rFonts w:ascii="Times New Roman" w:hAnsi="Times New Roman" w:cs="Times New Roman"/>
          <w:bCs/>
          <w:sz w:val="24"/>
          <w:szCs w:val="24"/>
        </w:rPr>
        <w:t>nı</w:t>
      </w:r>
      <w:r>
        <w:rPr>
          <w:rFonts w:ascii="Times New Roman" w:hAnsi="Times New Roman" w:cs="Times New Roman"/>
          <w:bCs/>
          <w:sz w:val="24"/>
          <w:szCs w:val="24"/>
        </w:rPr>
        <w:t xml:space="preserve"> ana hatları itibariyle üç aşamalı </w:t>
      </w:r>
      <w:r w:rsidR="00541022">
        <w:rPr>
          <w:rFonts w:ascii="Times New Roman" w:hAnsi="Times New Roman" w:cs="Times New Roman"/>
          <w:bCs/>
          <w:sz w:val="24"/>
          <w:szCs w:val="24"/>
        </w:rPr>
        <w:t>olarak ele almayı tavsiye etmektedir. Buna göre ilk olarak</w:t>
      </w:r>
      <w:r w:rsidR="00FF1EE2">
        <w:rPr>
          <w:rFonts w:ascii="Times New Roman" w:hAnsi="Times New Roman" w:cs="Times New Roman"/>
          <w:bCs/>
          <w:sz w:val="24"/>
          <w:szCs w:val="24"/>
        </w:rPr>
        <w:t>,</w:t>
      </w:r>
      <w:r w:rsidR="00541022">
        <w:rPr>
          <w:rFonts w:ascii="Times New Roman" w:hAnsi="Times New Roman" w:cs="Times New Roman"/>
          <w:bCs/>
          <w:sz w:val="24"/>
          <w:szCs w:val="24"/>
        </w:rPr>
        <w:t xml:space="preserve"> bilinenlerden hareketle bir bölge oluşturmak (</w:t>
      </w:r>
      <w:r w:rsidR="00541022" w:rsidRPr="00AB5A7D">
        <w:rPr>
          <w:rFonts w:ascii="Times New Roman" w:hAnsi="Times New Roman" w:cs="Times New Roman"/>
          <w:bCs/>
          <w:sz w:val="24"/>
          <w:szCs w:val="24"/>
          <w:lang w:val="en-US"/>
        </w:rPr>
        <w:t>establishing a territory</w:t>
      </w:r>
      <w:r w:rsidR="00541022">
        <w:rPr>
          <w:rFonts w:ascii="Times New Roman" w:hAnsi="Times New Roman" w:cs="Times New Roman"/>
          <w:bCs/>
          <w:sz w:val="24"/>
          <w:szCs w:val="24"/>
        </w:rPr>
        <w:t>), bilinmeyenlerden hareketle bir boşluk oluşturmak (</w:t>
      </w:r>
      <w:r w:rsidR="00541022" w:rsidRPr="00AB5A7D">
        <w:rPr>
          <w:rFonts w:ascii="Times New Roman" w:hAnsi="Times New Roman" w:cs="Times New Roman"/>
          <w:bCs/>
          <w:sz w:val="24"/>
          <w:szCs w:val="24"/>
          <w:lang w:val="en-US"/>
        </w:rPr>
        <w:t>establishing a niche</w:t>
      </w:r>
      <w:r w:rsidR="00541022">
        <w:rPr>
          <w:rFonts w:ascii="Times New Roman" w:hAnsi="Times New Roman" w:cs="Times New Roman"/>
          <w:bCs/>
          <w:sz w:val="24"/>
          <w:szCs w:val="24"/>
        </w:rPr>
        <w:t>) ve bu boşluğun doldurulmasının neden önemli olduğu ile araştırma soru</w:t>
      </w:r>
      <w:r w:rsidR="00FF1EE2">
        <w:rPr>
          <w:rFonts w:ascii="Times New Roman" w:hAnsi="Times New Roman" w:cs="Times New Roman"/>
          <w:bCs/>
          <w:sz w:val="24"/>
          <w:szCs w:val="24"/>
        </w:rPr>
        <w:t>su</w:t>
      </w:r>
      <w:r w:rsidR="00541022">
        <w:rPr>
          <w:rFonts w:ascii="Times New Roman" w:hAnsi="Times New Roman" w:cs="Times New Roman"/>
          <w:bCs/>
          <w:sz w:val="24"/>
          <w:szCs w:val="24"/>
        </w:rPr>
        <w:t>nu ifade etmek (</w:t>
      </w:r>
      <w:r w:rsidR="00541022" w:rsidRPr="00AB5A7D">
        <w:rPr>
          <w:rFonts w:ascii="Times New Roman" w:hAnsi="Times New Roman" w:cs="Times New Roman"/>
          <w:bCs/>
          <w:sz w:val="24"/>
          <w:szCs w:val="24"/>
          <w:lang w:val="en-US"/>
        </w:rPr>
        <w:t>occupying a niche</w:t>
      </w:r>
      <w:r w:rsidR="00541022">
        <w:rPr>
          <w:rFonts w:ascii="Times New Roman" w:hAnsi="Times New Roman" w:cs="Times New Roman"/>
          <w:bCs/>
          <w:sz w:val="24"/>
          <w:szCs w:val="24"/>
        </w:rPr>
        <w:t>) şeklinde bir raporlama yapılmalıdır</w:t>
      </w:r>
      <w:r w:rsidR="00B945BD">
        <w:rPr>
          <w:rFonts w:ascii="Times New Roman" w:hAnsi="Times New Roman" w:cs="Times New Roman"/>
          <w:bCs/>
          <w:sz w:val="24"/>
          <w:szCs w:val="24"/>
        </w:rPr>
        <w:t xml:space="preserve"> (</w:t>
      </w:r>
      <w:r w:rsidR="00B945BD">
        <w:rPr>
          <w:rFonts w:ascii="Times New Roman" w:hAnsi="Times New Roman" w:cs="Times New Roman"/>
          <w:bCs/>
          <w:i/>
          <w:sz w:val="24"/>
          <w:szCs w:val="24"/>
        </w:rPr>
        <w:t>bk</w:t>
      </w:r>
      <w:r w:rsidR="00B945BD" w:rsidRPr="00B945BD">
        <w:rPr>
          <w:rFonts w:ascii="Times New Roman" w:hAnsi="Times New Roman" w:cs="Times New Roman"/>
          <w:bCs/>
          <w:i/>
          <w:sz w:val="24"/>
          <w:szCs w:val="24"/>
        </w:rPr>
        <w:t>.</w:t>
      </w:r>
      <w:r w:rsidR="00B945BD">
        <w:rPr>
          <w:rFonts w:ascii="Times New Roman" w:hAnsi="Times New Roman" w:cs="Times New Roman"/>
          <w:bCs/>
          <w:sz w:val="24"/>
          <w:szCs w:val="24"/>
        </w:rPr>
        <w:t xml:space="preserve"> </w:t>
      </w:r>
      <w:proofErr w:type="spellStart"/>
      <w:r w:rsidR="00B945BD">
        <w:rPr>
          <w:rFonts w:ascii="Times New Roman" w:hAnsi="Times New Roman" w:cs="Times New Roman"/>
          <w:bCs/>
          <w:sz w:val="24"/>
          <w:szCs w:val="24"/>
        </w:rPr>
        <w:t>Swales</w:t>
      </w:r>
      <w:proofErr w:type="spellEnd"/>
      <w:r w:rsidR="00B945BD">
        <w:rPr>
          <w:rFonts w:ascii="Times New Roman" w:hAnsi="Times New Roman" w:cs="Times New Roman"/>
          <w:bCs/>
          <w:sz w:val="24"/>
          <w:szCs w:val="24"/>
        </w:rPr>
        <w:t>, 2014)</w:t>
      </w:r>
      <w:r w:rsidR="00541022">
        <w:rPr>
          <w:rFonts w:ascii="Times New Roman" w:hAnsi="Times New Roman" w:cs="Times New Roman"/>
          <w:bCs/>
          <w:sz w:val="24"/>
          <w:szCs w:val="24"/>
        </w:rPr>
        <w:t>.</w:t>
      </w:r>
    </w:p>
    <w:p w:rsidR="00EC30CD" w:rsidRPr="003435F9" w:rsidRDefault="00EC30CD" w:rsidP="00717FC6">
      <w:pPr>
        <w:pStyle w:val="ListParagraph"/>
        <w:numPr>
          <w:ilvl w:val="1"/>
          <w:numId w:val="5"/>
        </w:numPr>
        <w:ind w:left="426" w:hanging="426"/>
        <w:contextualSpacing w:val="0"/>
        <w:rPr>
          <w:rFonts w:ascii="Times New Roman" w:hAnsi="Times New Roman" w:cs="Times New Roman"/>
          <w:b/>
          <w:bCs/>
          <w:sz w:val="24"/>
          <w:szCs w:val="24"/>
        </w:rPr>
      </w:pPr>
      <w:r w:rsidRPr="003435F9">
        <w:rPr>
          <w:rFonts w:ascii="Times New Roman" w:hAnsi="Times New Roman" w:cs="Times New Roman"/>
          <w:b/>
          <w:bCs/>
          <w:sz w:val="24"/>
          <w:szCs w:val="24"/>
        </w:rPr>
        <w:t>Başlık Düzeni</w:t>
      </w:r>
    </w:p>
    <w:p w:rsidR="00EC30CD" w:rsidRDefault="00EC30CD" w:rsidP="00717FC6">
      <w:pPr>
        <w:pStyle w:val="ListParagraph"/>
        <w:ind w:left="0"/>
        <w:contextualSpacing w:val="0"/>
        <w:rPr>
          <w:rFonts w:ascii="Times New Roman" w:hAnsi="Times New Roman" w:cs="Times New Roman"/>
          <w:bCs/>
          <w:sz w:val="24"/>
          <w:szCs w:val="24"/>
        </w:rPr>
      </w:pPr>
      <w:r>
        <w:rPr>
          <w:rFonts w:ascii="Times New Roman" w:hAnsi="Times New Roman" w:cs="Times New Roman"/>
          <w:bCs/>
          <w:sz w:val="24"/>
          <w:szCs w:val="24"/>
        </w:rPr>
        <w:t>Metin içindeki</w:t>
      </w:r>
      <w:r w:rsidRPr="009356D1">
        <w:rPr>
          <w:rFonts w:ascii="Times New Roman" w:hAnsi="Times New Roman" w:cs="Times New Roman"/>
          <w:bCs/>
          <w:sz w:val="24"/>
          <w:szCs w:val="24"/>
        </w:rPr>
        <w:t xml:space="preserve"> başlıkların </w:t>
      </w:r>
      <w:r>
        <w:rPr>
          <w:rFonts w:ascii="Times New Roman" w:hAnsi="Times New Roman" w:cs="Times New Roman"/>
          <w:bCs/>
          <w:sz w:val="24"/>
          <w:szCs w:val="24"/>
        </w:rPr>
        <w:t>düzeyleri ile ilgili kurallar</w:t>
      </w:r>
      <w:r w:rsidRPr="009356D1">
        <w:rPr>
          <w:rFonts w:ascii="Times New Roman" w:hAnsi="Times New Roman" w:cs="Times New Roman"/>
          <w:bCs/>
          <w:sz w:val="24"/>
          <w:szCs w:val="24"/>
        </w:rPr>
        <w:t xml:space="preserve"> </w:t>
      </w:r>
      <w:r>
        <w:rPr>
          <w:rFonts w:ascii="Times New Roman" w:hAnsi="Times New Roman" w:cs="Times New Roman"/>
          <w:bCs/>
          <w:sz w:val="24"/>
          <w:szCs w:val="24"/>
        </w:rPr>
        <w:t xml:space="preserve">ve örnek </w:t>
      </w:r>
      <w:r w:rsidRPr="009356D1">
        <w:rPr>
          <w:rFonts w:ascii="Times New Roman" w:hAnsi="Times New Roman" w:cs="Times New Roman"/>
          <w:bCs/>
          <w:sz w:val="24"/>
          <w:szCs w:val="24"/>
        </w:rPr>
        <w:t>gösterim</w:t>
      </w:r>
      <w:r>
        <w:rPr>
          <w:rFonts w:ascii="Times New Roman" w:hAnsi="Times New Roman" w:cs="Times New Roman"/>
          <w:bCs/>
          <w:sz w:val="24"/>
          <w:szCs w:val="24"/>
        </w:rPr>
        <w:t>ler</w:t>
      </w:r>
      <w:r w:rsidRPr="009356D1">
        <w:rPr>
          <w:rFonts w:ascii="Times New Roman" w:hAnsi="Times New Roman" w:cs="Times New Roman"/>
          <w:bCs/>
          <w:sz w:val="24"/>
          <w:szCs w:val="24"/>
        </w:rPr>
        <w:t>i</w:t>
      </w:r>
      <w:r>
        <w:rPr>
          <w:rFonts w:ascii="Times New Roman" w:hAnsi="Times New Roman" w:cs="Times New Roman"/>
          <w:bCs/>
          <w:sz w:val="24"/>
          <w:szCs w:val="24"/>
        </w:rPr>
        <w:t xml:space="preserve"> Tablo 1’de sunulmuştur</w:t>
      </w:r>
      <w:r w:rsidR="00717FC6">
        <w:rPr>
          <w:rFonts w:ascii="Times New Roman" w:hAnsi="Times New Roman" w:cs="Times New Roman"/>
          <w:bCs/>
          <w:sz w:val="24"/>
          <w:szCs w:val="24"/>
        </w:rPr>
        <w:t>.</w:t>
      </w:r>
    </w:p>
    <w:p w:rsidR="00EC30CD" w:rsidRPr="00835313" w:rsidRDefault="00EC30CD" w:rsidP="007E3DF1">
      <w:pPr>
        <w:pStyle w:val="ListParagraph"/>
        <w:ind w:left="0" w:firstLine="0"/>
        <w:contextualSpacing w:val="0"/>
        <w:rPr>
          <w:rFonts w:ascii="Times New Roman" w:hAnsi="Times New Roman" w:cs="Times New Roman"/>
          <w:b/>
          <w:bCs/>
          <w:sz w:val="20"/>
          <w:szCs w:val="20"/>
        </w:rPr>
      </w:pPr>
      <w:r w:rsidRPr="00835313">
        <w:rPr>
          <w:rFonts w:ascii="Times New Roman" w:hAnsi="Times New Roman" w:cs="Times New Roman"/>
          <w:b/>
          <w:bCs/>
          <w:sz w:val="20"/>
          <w:szCs w:val="20"/>
        </w:rPr>
        <w:t>Tablo 1</w:t>
      </w:r>
    </w:p>
    <w:p w:rsidR="00EC30CD" w:rsidRPr="00835313" w:rsidRDefault="00EC30CD" w:rsidP="007E3DF1">
      <w:pPr>
        <w:pStyle w:val="ListParagraph"/>
        <w:ind w:left="0" w:firstLine="0"/>
        <w:contextualSpacing w:val="0"/>
        <w:rPr>
          <w:rFonts w:ascii="Times New Roman" w:hAnsi="Times New Roman" w:cs="Times New Roman"/>
          <w:bCs/>
          <w:i/>
          <w:sz w:val="20"/>
          <w:szCs w:val="20"/>
        </w:rPr>
      </w:pPr>
      <w:r>
        <w:rPr>
          <w:rFonts w:ascii="Times New Roman" w:hAnsi="Times New Roman" w:cs="Times New Roman"/>
          <w:bCs/>
          <w:i/>
          <w:sz w:val="20"/>
          <w:szCs w:val="20"/>
        </w:rPr>
        <w:t>Başlık Düzeyleri v</w:t>
      </w:r>
      <w:r w:rsidRPr="00835313">
        <w:rPr>
          <w:rFonts w:ascii="Times New Roman" w:hAnsi="Times New Roman" w:cs="Times New Roman"/>
          <w:bCs/>
          <w:i/>
          <w:sz w:val="20"/>
          <w:szCs w:val="20"/>
        </w:rPr>
        <w:t>e Örnek Gösterimler</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50"/>
        <w:gridCol w:w="8888"/>
      </w:tblGrid>
      <w:tr w:rsidR="00EC30CD" w:rsidRPr="00261644" w:rsidTr="00CC214D">
        <w:trPr>
          <w:trHeight w:val="20"/>
          <w:jc w:val="center"/>
        </w:trPr>
        <w:tc>
          <w:tcPr>
            <w:tcW w:w="750" w:type="dxa"/>
          </w:tcPr>
          <w:p w:rsidR="00EC30CD" w:rsidRPr="00091360" w:rsidRDefault="00EC30CD" w:rsidP="007E3DF1">
            <w:pPr>
              <w:ind w:firstLine="0"/>
              <w:jc w:val="center"/>
              <w:rPr>
                <w:rFonts w:ascii="Times New Roman" w:hAnsi="Times New Roman" w:cs="Times New Roman"/>
                <w:b/>
                <w:bCs/>
                <w:sz w:val="20"/>
                <w:szCs w:val="20"/>
              </w:rPr>
            </w:pPr>
            <w:r w:rsidRPr="00091360">
              <w:rPr>
                <w:rFonts w:ascii="Times New Roman" w:hAnsi="Times New Roman" w:cs="Times New Roman"/>
                <w:b/>
                <w:bCs/>
                <w:sz w:val="20"/>
                <w:szCs w:val="20"/>
              </w:rPr>
              <w:t>Düzey</w:t>
            </w:r>
          </w:p>
        </w:tc>
        <w:tc>
          <w:tcPr>
            <w:tcW w:w="8888" w:type="dxa"/>
          </w:tcPr>
          <w:p w:rsidR="00EC30CD" w:rsidRPr="00091360" w:rsidRDefault="00EC30CD" w:rsidP="007E3DF1">
            <w:pPr>
              <w:ind w:firstLine="0"/>
              <w:jc w:val="center"/>
              <w:rPr>
                <w:rFonts w:ascii="Times New Roman" w:hAnsi="Times New Roman" w:cs="Times New Roman"/>
                <w:b/>
                <w:bCs/>
                <w:sz w:val="20"/>
                <w:szCs w:val="20"/>
              </w:rPr>
            </w:pPr>
            <w:r w:rsidRPr="00091360">
              <w:rPr>
                <w:rFonts w:ascii="Times New Roman" w:hAnsi="Times New Roman" w:cs="Times New Roman"/>
                <w:b/>
                <w:bCs/>
                <w:sz w:val="20"/>
                <w:szCs w:val="20"/>
              </w:rPr>
              <w:t>Biçim</w:t>
            </w:r>
          </w:p>
        </w:tc>
      </w:tr>
      <w:tr w:rsidR="00EC30CD" w:rsidRPr="00261644" w:rsidTr="00CC214D">
        <w:trPr>
          <w:trHeight w:val="20"/>
          <w:jc w:val="center"/>
        </w:trPr>
        <w:tc>
          <w:tcPr>
            <w:tcW w:w="750" w:type="dxa"/>
            <w:vAlign w:val="center"/>
          </w:tcPr>
          <w:p w:rsidR="00EC30CD" w:rsidRPr="00261644" w:rsidRDefault="00EC30CD" w:rsidP="007E3DF1">
            <w:pPr>
              <w:ind w:firstLine="0"/>
              <w:jc w:val="center"/>
              <w:rPr>
                <w:rFonts w:ascii="Times New Roman" w:hAnsi="Times New Roman" w:cs="Times New Roman"/>
                <w:bCs/>
                <w:sz w:val="20"/>
                <w:szCs w:val="20"/>
              </w:rPr>
            </w:pPr>
            <w:r>
              <w:rPr>
                <w:rFonts w:ascii="Times New Roman" w:hAnsi="Times New Roman" w:cs="Times New Roman"/>
                <w:bCs/>
                <w:sz w:val="20"/>
                <w:szCs w:val="20"/>
              </w:rPr>
              <w:t>1</w:t>
            </w:r>
          </w:p>
        </w:tc>
        <w:tc>
          <w:tcPr>
            <w:tcW w:w="8888" w:type="dxa"/>
          </w:tcPr>
          <w:p w:rsidR="00EC30CD" w:rsidRPr="00261644" w:rsidRDefault="00EC30CD" w:rsidP="007E3DF1">
            <w:pPr>
              <w:ind w:firstLine="0"/>
              <w:rPr>
                <w:rFonts w:ascii="Times New Roman" w:hAnsi="Times New Roman" w:cs="Times New Roman"/>
                <w:bCs/>
                <w:sz w:val="20"/>
                <w:szCs w:val="20"/>
              </w:rPr>
            </w:pPr>
            <w:r w:rsidRPr="00261644">
              <w:rPr>
                <w:rFonts w:ascii="Times New Roman" w:hAnsi="Times New Roman" w:cs="Times New Roman"/>
                <w:bCs/>
                <w:sz w:val="20"/>
                <w:szCs w:val="20"/>
              </w:rPr>
              <w:t xml:space="preserve">Birinci düzey başlıklar ortalanmış, kalın, sözcüklerin ilk harfleri büyük, devamı küçük yazılır. Metin yeni </w:t>
            </w:r>
            <w:r>
              <w:rPr>
                <w:rFonts w:ascii="Times New Roman" w:hAnsi="Times New Roman" w:cs="Times New Roman"/>
                <w:bCs/>
                <w:sz w:val="20"/>
                <w:szCs w:val="20"/>
              </w:rPr>
              <w:t>paragraftan devam eder.</w:t>
            </w:r>
          </w:p>
          <w:p w:rsidR="00EC30CD" w:rsidRPr="00261644" w:rsidRDefault="00EC30CD" w:rsidP="007E3DF1">
            <w:pPr>
              <w:ind w:firstLine="0"/>
              <w:rPr>
                <w:rFonts w:ascii="Times New Roman" w:hAnsi="Times New Roman" w:cs="Times New Roman"/>
                <w:b/>
                <w:bCs/>
                <w:sz w:val="20"/>
                <w:szCs w:val="20"/>
              </w:rPr>
            </w:pPr>
            <w:r w:rsidRPr="00261644">
              <w:rPr>
                <w:rFonts w:ascii="Times New Roman" w:hAnsi="Times New Roman" w:cs="Times New Roman"/>
                <w:b/>
                <w:bCs/>
                <w:sz w:val="20"/>
                <w:szCs w:val="20"/>
              </w:rPr>
              <w:t>1. Giriş</w:t>
            </w:r>
          </w:p>
          <w:p w:rsidR="00EC30CD" w:rsidRPr="00261644" w:rsidRDefault="00EC30CD" w:rsidP="007E3DF1">
            <w:pPr>
              <w:rPr>
                <w:rFonts w:ascii="Times New Roman" w:hAnsi="Times New Roman" w:cs="Times New Roman"/>
                <w:bCs/>
                <w:sz w:val="20"/>
                <w:szCs w:val="20"/>
              </w:rPr>
            </w:pPr>
            <w:r w:rsidRPr="00261644">
              <w:rPr>
                <w:rFonts w:ascii="Times New Roman" w:hAnsi="Times New Roman" w:cs="Times New Roman"/>
                <w:bCs/>
                <w:sz w:val="20"/>
                <w:szCs w:val="20"/>
              </w:rPr>
              <w:t>Xxxxxxxxxxxxxx</w:t>
            </w:r>
          </w:p>
          <w:p w:rsidR="00EC30CD" w:rsidRPr="00261644" w:rsidRDefault="00EC30CD" w:rsidP="007E3DF1">
            <w:pPr>
              <w:ind w:firstLine="0"/>
              <w:rPr>
                <w:rFonts w:ascii="Times New Roman" w:hAnsi="Times New Roman" w:cs="Times New Roman"/>
                <w:b/>
                <w:bCs/>
                <w:sz w:val="20"/>
                <w:szCs w:val="20"/>
              </w:rPr>
            </w:pPr>
            <w:r w:rsidRPr="00261644">
              <w:rPr>
                <w:rFonts w:ascii="Times New Roman" w:hAnsi="Times New Roman" w:cs="Times New Roman"/>
                <w:b/>
                <w:bCs/>
                <w:sz w:val="20"/>
                <w:szCs w:val="20"/>
              </w:rPr>
              <w:t>2. Kavramsal Çerçeve</w:t>
            </w:r>
          </w:p>
          <w:p w:rsidR="00EC30CD" w:rsidRPr="00261644" w:rsidRDefault="00EC30CD" w:rsidP="007E3DF1">
            <w:pPr>
              <w:rPr>
                <w:rFonts w:ascii="Times New Roman" w:hAnsi="Times New Roman" w:cs="Times New Roman"/>
                <w:bCs/>
                <w:sz w:val="20"/>
                <w:szCs w:val="20"/>
              </w:rPr>
            </w:pPr>
            <w:r w:rsidRPr="00261644">
              <w:rPr>
                <w:rFonts w:ascii="Times New Roman" w:hAnsi="Times New Roman" w:cs="Times New Roman"/>
                <w:bCs/>
                <w:sz w:val="20"/>
                <w:szCs w:val="20"/>
              </w:rPr>
              <w:t>Xxxxxxxxxxxxxx</w:t>
            </w:r>
          </w:p>
        </w:tc>
      </w:tr>
      <w:tr w:rsidR="00EC30CD" w:rsidRPr="00261644" w:rsidTr="00CC214D">
        <w:trPr>
          <w:trHeight w:val="20"/>
          <w:jc w:val="center"/>
        </w:trPr>
        <w:tc>
          <w:tcPr>
            <w:tcW w:w="750" w:type="dxa"/>
            <w:vAlign w:val="center"/>
          </w:tcPr>
          <w:p w:rsidR="00EC30CD" w:rsidRPr="00261644" w:rsidRDefault="00EC30CD" w:rsidP="007E3DF1">
            <w:pPr>
              <w:ind w:firstLine="0"/>
              <w:jc w:val="center"/>
              <w:rPr>
                <w:rFonts w:ascii="Times New Roman" w:hAnsi="Times New Roman" w:cs="Times New Roman"/>
                <w:bCs/>
                <w:sz w:val="20"/>
                <w:szCs w:val="20"/>
              </w:rPr>
            </w:pPr>
            <w:r>
              <w:rPr>
                <w:rFonts w:ascii="Times New Roman" w:hAnsi="Times New Roman" w:cs="Times New Roman"/>
                <w:bCs/>
                <w:sz w:val="20"/>
                <w:szCs w:val="20"/>
              </w:rPr>
              <w:t>2</w:t>
            </w:r>
          </w:p>
        </w:tc>
        <w:tc>
          <w:tcPr>
            <w:tcW w:w="8888" w:type="dxa"/>
          </w:tcPr>
          <w:p w:rsidR="00EC30CD" w:rsidRPr="00261644" w:rsidRDefault="00EC30CD" w:rsidP="007E3DF1">
            <w:pPr>
              <w:ind w:firstLine="0"/>
              <w:rPr>
                <w:rFonts w:ascii="Times New Roman" w:hAnsi="Times New Roman" w:cs="Times New Roman"/>
                <w:bCs/>
                <w:sz w:val="20"/>
                <w:szCs w:val="20"/>
              </w:rPr>
            </w:pPr>
            <w:r w:rsidRPr="00261644">
              <w:rPr>
                <w:rFonts w:ascii="Times New Roman" w:hAnsi="Times New Roman" w:cs="Times New Roman"/>
                <w:bCs/>
                <w:sz w:val="20"/>
                <w:szCs w:val="20"/>
              </w:rPr>
              <w:t>İkinci düzey başlıklar sola yaslı, kalın, sözcüklerin ilk harfleri büyük, devamı küçük yazılır. Metin yeni paragraftan devam eder.</w:t>
            </w:r>
          </w:p>
          <w:p w:rsidR="00EC30CD" w:rsidRPr="00261644" w:rsidRDefault="00EC30CD" w:rsidP="007E3DF1">
            <w:pPr>
              <w:ind w:firstLine="0"/>
              <w:rPr>
                <w:rFonts w:ascii="Times New Roman" w:hAnsi="Times New Roman" w:cs="Times New Roman"/>
                <w:b/>
                <w:bCs/>
                <w:sz w:val="20"/>
                <w:szCs w:val="20"/>
              </w:rPr>
            </w:pPr>
            <w:r w:rsidRPr="00261644">
              <w:rPr>
                <w:rFonts w:ascii="Times New Roman" w:hAnsi="Times New Roman" w:cs="Times New Roman"/>
                <w:b/>
                <w:bCs/>
                <w:sz w:val="20"/>
                <w:szCs w:val="20"/>
              </w:rPr>
              <w:t xml:space="preserve">2.1. </w:t>
            </w:r>
            <w:r w:rsidRPr="00C50F25">
              <w:rPr>
                <w:rFonts w:ascii="Times New Roman" w:hAnsi="Times New Roman" w:cs="Times New Roman"/>
                <w:b/>
                <w:bCs/>
                <w:sz w:val="20"/>
                <w:szCs w:val="20"/>
              </w:rPr>
              <w:t>Çalışma Yeterliliği Kavramı</w:t>
            </w:r>
          </w:p>
          <w:p w:rsidR="00EC30CD" w:rsidRPr="00261644" w:rsidRDefault="00EC30CD" w:rsidP="007E3DF1">
            <w:pPr>
              <w:rPr>
                <w:rFonts w:ascii="Times New Roman" w:hAnsi="Times New Roman" w:cs="Times New Roman"/>
                <w:bCs/>
                <w:sz w:val="20"/>
                <w:szCs w:val="20"/>
              </w:rPr>
            </w:pPr>
            <w:r w:rsidRPr="00261644">
              <w:rPr>
                <w:rFonts w:ascii="Times New Roman" w:hAnsi="Times New Roman" w:cs="Times New Roman"/>
                <w:bCs/>
                <w:sz w:val="20"/>
                <w:szCs w:val="20"/>
              </w:rPr>
              <w:t>Xxxxxxxxxxxxxx</w:t>
            </w:r>
          </w:p>
        </w:tc>
      </w:tr>
      <w:tr w:rsidR="00EC30CD" w:rsidRPr="00261644" w:rsidTr="00CC214D">
        <w:trPr>
          <w:trHeight w:val="20"/>
          <w:jc w:val="center"/>
        </w:trPr>
        <w:tc>
          <w:tcPr>
            <w:tcW w:w="750" w:type="dxa"/>
            <w:vAlign w:val="center"/>
          </w:tcPr>
          <w:p w:rsidR="00EC30CD" w:rsidRPr="00261644" w:rsidRDefault="00EC30CD" w:rsidP="007E3DF1">
            <w:pPr>
              <w:ind w:firstLine="0"/>
              <w:jc w:val="center"/>
              <w:rPr>
                <w:rFonts w:ascii="Times New Roman" w:hAnsi="Times New Roman" w:cs="Times New Roman"/>
                <w:bCs/>
                <w:sz w:val="20"/>
                <w:szCs w:val="20"/>
              </w:rPr>
            </w:pPr>
            <w:r>
              <w:rPr>
                <w:rFonts w:ascii="Times New Roman" w:hAnsi="Times New Roman" w:cs="Times New Roman"/>
                <w:bCs/>
                <w:sz w:val="20"/>
                <w:szCs w:val="20"/>
              </w:rPr>
              <w:t>3</w:t>
            </w:r>
          </w:p>
        </w:tc>
        <w:tc>
          <w:tcPr>
            <w:tcW w:w="8888" w:type="dxa"/>
          </w:tcPr>
          <w:p w:rsidR="00EC30CD" w:rsidRPr="00261644" w:rsidRDefault="00EC30CD" w:rsidP="007E3DF1">
            <w:pPr>
              <w:ind w:firstLine="0"/>
              <w:rPr>
                <w:rFonts w:ascii="Times New Roman" w:hAnsi="Times New Roman" w:cs="Times New Roman"/>
                <w:bCs/>
                <w:sz w:val="20"/>
                <w:szCs w:val="20"/>
              </w:rPr>
            </w:pPr>
            <w:r w:rsidRPr="00261644">
              <w:rPr>
                <w:rFonts w:ascii="Times New Roman" w:hAnsi="Times New Roman" w:cs="Times New Roman"/>
                <w:bCs/>
                <w:sz w:val="20"/>
                <w:szCs w:val="20"/>
              </w:rPr>
              <w:t>Üçüncü düzey başlıklar sola yaslı, kalın, italik, sözcüklerin ilk harfleri büyük, devamı küçük yazılır. Metin yeni paragraftan devam eder.</w:t>
            </w:r>
          </w:p>
          <w:p w:rsidR="00EC30CD" w:rsidRPr="00261644" w:rsidRDefault="00EC30CD" w:rsidP="007E3DF1">
            <w:pPr>
              <w:ind w:firstLine="0"/>
              <w:rPr>
                <w:rFonts w:ascii="Times New Roman" w:hAnsi="Times New Roman" w:cs="Times New Roman"/>
                <w:b/>
                <w:bCs/>
                <w:i/>
                <w:sz w:val="20"/>
                <w:szCs w:val="20"/>
              </w:rPr>
            </w:pPr>
            <w:r w:rsidRPr="00261644">
              <w:rPr>
                <w:rFonts w:ascii="Times New Roman" w:hAnsi="Times New Roman" w:cs="Times New Roman"/>
                <w:b/>
                <w:bCs/>
                <w:i/>
                <w:sz w:val="20"/>
                <w:szCs w:val="20"/>
              </w:rPr>
              <w:t xml:space="preserve">2.1.1. </w:t>
            </w:r>
            <w:r>
              <w:rPr>
                <w:rFonts w:ascii="Times New Roman" w:hAnsi="Times New Roman" w:cs="Times New Roman"/>
                <w:b/>
                <w:bCs/>
                <w:i/>
                <w:sz w:val="20"/>
                <w:szCs w:val="20"/>
              </w:rPr>
              <w:t>Çalışma Yeterliliğinin Ölçülmesi</w:t>
            </w:r>
          </w:p>
          <w:p w:rsidR="00EC30CD" w:rsidRPr="00261644" w:rsidRDefault="00EC30CD" w:rsidP="007E3DF1">
            <w:pPr>
              <w:rPr>
                <w:rFonts w:ascii="Times New Roman" w:hAnsi="Times New Roman" w:cs="Times New Roman"/>
                <w:bCs/>
                <w:sz w:val="20"/>
                <w:szCs w:val="20"/>
              </w:rPr>
            </w:pPr>
            <w:r w:rsidRPr="00261644">
              <w:rPr>
                <w:rFonts w:ascii="Times New Roman" w:hAnsi="Times New Roman" w:cs="Times New Roman"/>
                <w:bCs/>
                <w:sz w:val="20"/>
                <w:szCs w:val="20"/>
              </w:rPr>
              <w:t>Xxxxxxxxxxxxxx</w:t>
            </w:r>
          </w:p>
        </w:tc>
      </w:tr>
      <w:tr w:rsidR="00EC30CD" w:rsidRPr="00261644" w:rsidTr="00CC214D">
        <w:trPr>
          <w:trHeight w:val="20"/>
          <w:jc w:val="center"/>
        </w:trPr>
        <w:tc>
          <w:tcPr>
            <w:tcW w:w="750" w:type="dxa"/>
            <w:vAlign w:val="center"/>
          </w:tcPr>
          <w:p w:rsidR="00EC30CD" w:rsidRPr="00261644" w:rsidRDefault="00EC30CD" w:rsidP="007E3DF1">
            <w:pPr>
              <w:ind w:firstLine="0"/>
              <w:jc w:val="center"/>
              <w:rPr>
                <w:rFonts w:ascii="Times New Roman" w:hAnsi="Times New Roman" w:cs="Times New Roman"/>
                <w:bCs/>
                <w:sz w:val="20"/>
                <w:szCs w:val="20"/>
              </w:rPr>
            </w:pPr>
            <w:r>
              <w:rPr>
                <w:rFonts w:ascii="Times New Roman" w:hAnsi="Times New Roman" w:cs="Times New Roman"/>
                <w:bCs/>
                <w:sz w:val="20"/>
                <w:szCs w:val="20"/>
              </w:rPr>
              <w:t>4</w:t>
            </w:r>
          </w:p>
        </w:tc>
        <w:tc>
          <w:tcPr>
            <w:tcW w:w="8888" w:type="dxa"/>
          </w:tcPr>
          <w:p w:rsidR="00EC30CD" w:rsidRPr="00261644" w:rsidRDefault="00EC30CD" w:rsidP="007E3DF1">
            <w:pPr>
              <w:ind w:firstLine="0"/>
              <w:rPr>
                <w:rFonts w:ascii="Times New Roman" w:hAnsi="Times New Roman" w:cs="Times New Roman"/>
                <w:bCs/>
                <w:sz w:val="20"/>
                <w:szCs w:val="20"/>
              </w:rPr>
            </w:pPr>
            <w:r w:rsidRPr="00261644">
              <w:rPr>
                <w:rFonts w:ascii="Times New Roman" w:hAnsi="Times New Roman" w:cs="Times New Roman"/>
                <w:bCs/>
                <w:sz w:val="20"/>
                <w:szCs w:val="20"/>
              </w:rPr>
              <w:t>Dördüncü düzey başlıklar sola yaslı, girintili (0,5 cm), kalın, sözcüklerin ilk harfleri büyük, devamı küçük yazılmalıdır. Başlık sonuna nokta (.) işareti koyulur. Metin aynı satırdan devam eder.</w:t>
            </w:r>
          </w:p>
          <w:p w:rsidR="00EC30CD" w:rsidRPr="00261644" w:rsidRDefault="00EC30CD" w:rsidP="007E3DF1">
            <w:pPr>
              <w:rPr>
                <w:rFonts w:ascii="Times New Roman" w:hAnsi="Times New Roman" w:cs="Times New Roman"/>
                <w:bCs/>
                <w:sz w:val="20"/>
                <w:szCs w:val="20"/>
              </w:rPr>
            </w:pPr>
            <w:r>
              <w:rPr>
                <w:rFonts w:ascii="Times New Roman" w:hAnsi="Times New Roman" w:cs="Times New Roman"/>
                <w:b/>
                <w:bCs/>
                <w:sz w:val="20"/>
                <w:szCs w:val="20"/>
              </w:rPr>
              <w:t>2</w:t>
            </w:r>
            <w:r w:rsidRPr="00261644">
              <w:rPr>
                <w:rFonts w:ascii="Times New Roman" w:hAnsi="Times New Roman" w:cs="Times New Roman"/>
                <w:b/>
                <w:bCs/>
                <w:sz w:val="20"/>
                <w:szCs w:val="20"/>
              </w:rPr>
              <w:t xml:space="preserve">.1.1.1. </w:t>
            </w:r>
            <w:r>
              <w:rPr>
                <w:rFonts w:ascii="Times New Roman" w:hAnsi="Times New Roman" w:cs="Times New Roman"/>
                <w:b/>
                <w:bCs/>
                <w:sz w:val="20"/>
                <w:szCs w:val="20"/>
              </w:rPr>
              <w:t>Çalışma Yeterliliği Endeksi</w:t>
            </w:r>
            <w:r w:rsidRPr="00261644">
              <w:rPr>
                <w:rFonts w:ascii="Times New Roman" w:hAnsi="Times New Roman" w:cs="Times New Roman"/>
                <w:b/>
                <w:bCs/>
                <w:sz w:val="20"/>
                <w:szCs w:val="20"/>
              </w:rPr>
              <w:t xml:space="preserve"> </w:t>
            </w:r>
            <w:r w:rsidRPr="00261644">
              <w:rPr>
                <w:rFonts w:ascii="Times New Roman" w:hAnsi="Times New Roman" w:cs="Times New Roman"/>
                <w:bCs/>
                <w:sz w:val="20"/>
                <w:szCs w:val="20"/>
              </w:rPr>
              <w:t>Xxxxxxxxxxxxxx</w:t>
            </w:r>
          </w:p>
        </w:tc>
      </w:tr>
      <w:tr w:rsidR="00EC30CD" w:rsidRPr="00261644" w:rsidTr="00CC214D">
        <w:trPr>
          <w:trHeight w:val="20"/>
          <w:jc w:val="center"/>
        </w:trPr>
        <w:tc>
          <w:tcPr>
            <w:tcW w:w="750" w:type="dxa"/>
            <w:vAlign w:val="center"/>
          </w:tcPr>
          <w:p w:rsidR="00EC30CD" w:rsidRPr="00261644" w:rsidRDefault="00EC30CD" w:rsidP="007E3DF1">
            <w:pPr>
              <w:ind w:firstLine="0"/>
              <w:jc w:val="center"/>
              <w:rPr>
                <w:rFonts w:ascii="Times New Roman" w:hAnsi="Times New Roman" w:cs="Times New Roman"/>
                <w:bCs/>
                <w:sz w:val="20"/>
                <w:szCs w:val="20"/>
              </w:rPr>
            </w:pPr>
            <w:r>
              <w:rPr>
                <w:rFonts w:ascii="Times New Roman" w:hAnsi="Times New Roman" w:cs="Times New Roman"/>
                <w:bCs/>
                <w:sz w:val="20"/>
                <w:szCs w:val="20"/>
              </w:rPr>
              <w:t>5</w:t>
            </w:r>
          </w:p>
        </w:tc>
        <w:tc>
          <w:tcPr>
            <w:tcW w:w="8888" w:type="dxa"/>
          </w:tcPr>
          <w:p w:rsidR="00EC30CD" w:rsidRPr="00261644" w:rsidRDefault="00EC30CD" w:rsidP="007E3DF1">
            <w:pPr>
              <w:ind w:firstLine="0"/>
              <w:rPr>
                <w:rFonts w:ascii="Times New Roman" w:hAnsi="Times New Roman" w:cs="Times New Roman"/>
                <w:bCs/>
                <w:sz w:val="20"/>
                <w:szCs w:val="20"/>
              </w:rPr>
            </w:pPr>
            <w:r w:rsidRPr="00261644">
              <w:rPr>
                <w:rFonts w:ascii="Times New Roman" w:hAnsi="Times New Roman" w:cs="Times New Roman"/>
                <w:bCs/>
                <w:sz w:val="20"/>
                <w:szCs w:val="20"/>
              </w:rPr>
              <w:t>Beşinci düzey başlıklar sola yaslı, girintili (0,5 cm), kalın, italik, sözcüklerin ilk harfleri büyük, devamı küçük yazılmalıdır. Başlık sonuna nokta (.) işareti koyulur. Metin aynı satırdan devam eder.</w:t>
            </w:r>
          </w:p>
          <w:p w:rsidR="00EC30CD" w:rsidRPr="00261644" w:rsidRDefault="00EC30CD" w:rsidP="007E3DF1">
            <w:pPr>
              <w:rPr>
                <w:rFonts w:ascii="Times New Roman" w:hAnsi="Times New Roman" w:cs="Times New Roman"/>
                <w:bCs/>
                <w:sz w:val="20"/>
                <w:szCs w:val="20"/>
              </w:rPr>
            </w:pPr>
            <w:r>
              <w:rPr>
                <w:rFonts w:ascii="Times New Roman" w:hAnsi="Times New Roman" w:cs="Times New Roman"/>
                <w:b/>
                <w:bCs/>
                <w:i/>
                <w:sz w:val="20"/>
                <w:szCs w:val="20"/>
              </w:rPr>
              <w:t>2</w:t>
            </w:r>
            <w:r w:rsidRPr="00261644">
              <w:rPr>
                <w:rFonts w:ascii="Times New Roman" w:hAnsi="Times New Roman" w:cs="Times New Roman"/>
                <w:b/>
                <w:bCs/>
                <w:i/>
                <w:sz w:val="20"/>
                <w:szCs w:val="20"/>
              </w:rPr>
              <w:t xml:space="preserve">.1.1.1.1. </w:t>
            </w:r>
            <w:r>
              <w:rPr>
                <w:rFonts w:ascii="Times New Roman" w:hAnsi="Times New Roman" w:cs="Times New Roman"/>
                <w:b/>
                <w:bCs/>
                <w:i/>
                <w:sz w:val="20"/>
                <w:szCs w:val="20"/>
              </w:rPr>
              <w:t>Çalışma Yeterliliği Endeksinin Tek Madde Ölçüm Özelliği</w:t>
            </w:r>
            <w:r w:rsidRPr="00261644">
              <w:rPr>
                <w:rFonts w:ascii="Times New Roman" w:hAnsi="Times New Roman" w:cs="Times New Roman"/>
                <w:b/>
                <w:bCs/>
                <w:i/>
                <w:sz w:val="20"/>
                <w:szCs w:val="20"/>
              </w:rPr>
              <w:t xml:space="preserve">. </w:t>
            </w:r>
            <w:r w:rsidRPr="00261644">
              <w:rPr>
                <w:rFonts w:ascii="Times New Roman" w:hAnsi="Times New Roman" w:cs="Times New Roman"/>
                <w:bCs/>
                <w:sz w:val="20"/>
                <w:szCs w:val="20"/>
              </w:rPr>
              <w:t>Xxxxxxxxxxxxxx</w:t>
            </w:r>
          </w:p>
        </w:tc>
      </w:tr>
    </w:tbl>
    <w:p w:rsidR="000C1174" w:rsidRDefault="000C1174" w:rsidP="007E3DF1">
      <w:pPr>
        <w:rPr>
          <w:rFonts w:ascii="Times New Roman" w:hAnsi="Times New Roman" w:cs="Times New Roman"/>
          <w:bCs/>
          <w:sz w:val="24"/>
          <w:szCs w:val="24"/>
        </w:rPr>
      </w:pPr>
    </w:p>
    <w:p w:rsidR="000C1174" w:rsidRDefault="000C1174" w:rsidP="007E3DF1">
      <w:pPr>
        <w:rPr>
          <w:rFonts w:ascii="Times New Roman" w:hAnsi="Times New Roman" w:cs="Times New Roman"/>
          <w:bCs/>
          <w:sz w:val="24"/>
          <w:szCs w:val="24"/>
        </w:rPr>
      </w:pPr>
    </w:p>
    <w:p w:rsidR="000C1174" w:rsidRDefault="000C1174" w:rsidP="007E3DF1">
      <w:pPr>
        <w:rPr>
          <w:rFonts w:ascii="Times New Roman" w:hAnsi="Times New Roman" w:cs="Times New Roman"/>
          <w:bCs/>
          <w:sz w:val="24"/>
          <w:szCs w:val="24"/>
        </w:rPr>
      </w:pPr>
    </w:p>
    <w:p w:rsidR="000C1174" w:rsidRDefault="000C1174" w:rsidP="007E3DF1">
      <w:pPr>
        <w:rPr>
          <w:rFonts w:ascii="Times New Roman" w:hAnsi="Times New Roman" w:cs="Times New Roman"/>
          <w:bCs/>
          <w:sz w:val="24"/>
          <w:szCs w:val="24"/>
        </w:rPr>
      </w:pPr>
    </w:p>
    <w:p w:rsidR="000C1174" w:rsidRDefault="000C1174" w:rsidP="007E3DF1">
      <w:pPr>
        <w:rPr>
          <w:rFonts w:ascii="Times New Roman" w:hAnsi="Times New Roman" w:cs="Times New Roman"/>
          <w:bCs/>
          <w:sz w:val="24"/>
          <w:szCs w:val="24"/>
        </w:rPr>
      </w:pPr>
    </w:p>
    <w:p w:rsidR="000C1174" w:rsidRDefault="000C1174" w:rsidP="007E3DF1">
      <w:pPr>
        <w:rPr>
          <w:rFonts w:ascii="Times New Roman" w:hAnsi="Times New Roman" w:cs="Times New Roman"/>
          <w:bCs/>
          <w:sz w:val="24"/>
          <w:szCs w:val="24"/>
        </w:rPr>
      </w:pPr>
    </w:p>
    <w:p w:rsidR="00F4569F" w:rsidRPr="007F03AA" w:rsidRDefault="003E7017" w:rsidP="007E3DF1">
      <w:pPr>
        <w:numPr>
          <w:ilvl w:val="0"/>
          <w:numId w:val="5"/>
        </w:numPr>
        <w:ind w:left="284" w:hanging="284"/>
        <w:rPr>
          <w:rFonts w:ascii="Times New Roman" w:hAnsi="Times New Roman" w:cs="Times New Roman"/>
          <w:b/>
          <w:sz w:val="24"/>
          <w:szCs w:val="24"/>
        </w:rPr>
      </w:pPr>
      <w:r>
        <w:rPr>
          <w:rFonts w:ascii="Times New Roman" w:hAnsi="Times New Roman" w:cs="Times New Roman"/>
          <w:b/>
          <w:sz w:val="24"/>
          <w:szCs w:val="24"/>
        </w:rPr>
        <w:lastRenderedPageBreak/>
        <w:t>Kavramsal Çerçeve</w:t>
      </w:r>
    </w:p>
    <w:p w:rsidR="00EC30CD" w:rsidRDefault="00891D77" w:rsidP="006A46D5">
      <w:pPr>
        <w:rPr>
          <w:rFonts w:ascii="Times New Roman" w:hAnsi="Times New Roman" w:cs="Times New Roman"/>
          <w:bCs/>
          <w:sz w:val="24"/>
          <w:szCs w:val="24"/>
        </w:rPr>
      </w:pPr>
      <w:r>
        <w:rPr>
          <w:rFonts w:ascii="Times New Roman" w:hAnsi="Times New Roman" w:cs="Times New Roman"/>
          <w:bCs/>
          <w:sz w:val="24"/>
          <w:szCs w:val="24"/>
        </w:rPr>
        <w:t>Giriş kısmından sonra</w:t>
      </w:r>
      <w:r w:rsidR="00F4569F" w:rsidRPr="007F03AA">
        <w:rPr>
          <w:rFonts w:ascii="Times New Roman" w:hAnsi="Times New Roman" w:cs="Times New Roman"/>
          <w:bCs/>
          <w:sz w:val="24"/>
          <w:szCs w:val="24"/>
        </w:rPr>
        <w:t xml:space="preserve"> çalışmanın türüne göre</w:t>
      </w:r>
      <w:r w:rsidR="009356D1">
        <w:rPr>
          <w:rFonts w:ascii="Times New Roman" w:hAnsi="Times New Roman" w:cs="Times New Roman"/>
          <w:bCs/>
          <w:sz w:val="24"/>
          <w:szCs w:val="24"/>
        </w:rPr>
        <w:t xml:space="preserve"> </w:t>
      </w:r>
      <w:r w:rsidR="006A46D5">
        <w:rPr>
          <w:rFonts w:ascii="Times New Roman" w:hAnsi="Times New Roman" w:cs="Times New Roman"/>
          <w:bCs/>
          <w:sz w:val="24"/>
          <w:szCs w:val="24"/>
        </w:rPr>
        <w:t xml:space="preserve">akışı takip etmesi gereken ana başlıklar, sırasıyla, </w:t>
      </w:r>
      <w:r>
        <w:rPr>
          <w:rFonts w:ascii="Times New Roman" w:hAnsi="Times New Roman" w:cs="Times New Roman"/>
          <w:bCs/>
          <w:sz w:val="24"/>
          <w:szCs w:val="24"/>
        </w:rPr>
        <w:t>kavramsal çerçeve</w:t>
      </w:r>
      <w:r w:rsidR="00F4569F" w:rsidRPr="007F03AA">
        <w:rPr>
          <w:rFonts w:ascii="Times New Roman" w:hAnsi="Times New Roman" w:cs="Times New Roman"/>
          <w:bCs/>
          <w:sz w:val="24"/>
          <w:szCs w:val="24"/>
        </w:rPr>
        <w:t xml:space="preserve">, </w:t>
      </w:r>
      <w:r>
        <w:rPr>
          <w:rFonts w:ascii="Times New Roman" w:hAnsi="Times New Roman" w:cs="Times New Roman"/>
          <w:bCs/>
          <w:sz w:val="24"/>
          <w:szCs w:val="24"/>
        </w:rPr>
        <w:t xml:space="preserve">yöntem, bulgular, </w:t>
      </w:r>
      <w:r w:rsidR="00F4569F" w:rsidRPr="007F03AA">
        <w:rPr>
          <w:rFonts w:ascii="Times New Roman" w:hAnsi="Times New Roman" w:cs="Times New Roman"/>
          <w:bCs/>
          <w:sz w:val="24"/>
          <w:szCs w:val="24"/>
        </w:rPr>
        <w:t xml:space="preserve">tartışma ve sonuç </w:t>
      </w:r>
      <w:r w:rsidR="006A46D5">
        <w:rPr>
          <w:rFonts w:ascii="Times New Roman" w:hAnsi="Times New Roman" w:cs="Times New Roman"/>
          <w:bCs/>
          <w:sz w:val="24"/>
          <w:szCs w:val="24"/>
        </w:rPr>
        <w:t>şeklindedir</w:t>
      </w:r>
      <w:r>
        <w:rPr>
          <w:rFonts w:ascii="Times New Roman" w:hAnsi="Times New Roman" w:cs="Times New Roman"/>
          <w:bCs/>
          <w:sz w:val="24"/>
          <w:szCs w:val="24"/>
        </w:rPr>
        <w:t>.</w:t>
      </w:r>
    </w:p>
    <w:p w:rsidR="003C7593" w:rsidRDefault="003C7593" w:rsidP="006A46D5">
      <w:pPr>
        <w:rPr>
          <w:rFonts w:ascii="Times New Roman" w:hAnsi="Times New Roman" w:cs="Times New Roman"/>
          <w:bCs/>
          <w:sz w:val="24"/>
          <w:szCs w:val="24"/>
        </w:rPr>
      </w:pPr>
    </w:p>
    <w:p w:rsidR="00F4569F" w:rsidRDefault="003E7017" w:rsidP="007E3DF1">
      <w:pPr>
        <w:numPr>
          <w:ilvl w:val="0"/>
          <w:numId w:val="5"/>
        </w:numPr>
        <w:ind w:left="284" w:hanging="284"/>
        <w:rPr>
          <w:rFonts w:ascii="Times New Roman" w:hAnsi="Times New Roman" w:cs="Times New Roman"/>
          <w:b/>
          <w:sz w:val="24"/>
          <w:szCs w:val="24"/>
        </w:rPr>
      </w:pPr>
      <w:r w:rsidRPr="00A956FE">
        <w:rPr>
          <w:rFonts w:ascii="Times New Roman" w:hAnsi="Times New Roman" w:cs="Times New Roman"/>
          <w:b/>
          <w:sz w:val="24"/>
          <w:szCs w:val="24"/>
        </w:rPr>
        <w:t>Yöntem</w:t>
      </w:r>
    </w:p>
    <w:p w:rsidR="00AD2758" w:rsidRPr="00AD2758" w:rsidRDefault="00AD2758" w:rsidP="00AD2758">
      <w:pPr>
        <w:rPr>
          <w:rFonts w:ascii="Times New Roman" w:hAnsi="Times New Roman" w:cs="Times New Roman"/>
          <w:sz w:val="24"/>
          <w:szCs w:val="24"/>
        </w:rPr>
      </w:pPr>
      <w:r w:rsidRPr="00AD2758">
        <w:rPr>
          <w:rFonts w:ascii="Times New Roman" w:hAnsi="Times New Roman" w:cs="Times New Roman"/>
          <w:sz w:val="24"/>
          <w:szCs w:val="24"/>
        </w:rPr>
        <w:t>Yöntem kısmında</w:t>
      </w:r>
      <w:r w:rsidR="00457DFD">
        <w:rPr>
          <w:rFonts w:ascii="Times New Roman" w:hAnsi="Times New Roman" w:cs="Times New Roman"/>
          <w:sz w:val="24"/>
          <w:szCs w:val="24"/>
        </w:rPr>
        <w:t>, tercihen,</w:t>
      </w:r>
      <w:r w:rsidRPr="00AD2758">
        <w:rPr>
          <w:rFonts w:ascii="Times New Roman" w:hAnsi="Times New Roman" w:cs="Times New Roman"/>
          <w:sz w:val="24"/>
          <w:szCs w:val="24"/>
        </w:rPr>
        <w:t xml:space="preserve"> aşağıdaki gibi üç alt başlık </w:t>
      </w:r>
      <w:r>
        <w:rPr>
          <w:rFonts w:ascii="Times New Roman" w:hAnsi="Times New Roman" w:cs="Times New Roman"/>
          <w:sz w:val="24"/>
          <w:szCs w:val="24"/>
        </w:rPr>
        <w:t>olması önerilir. Yöntembilimsel bilgiler,</w:t>
      </w:r>
      <w:r w:rsidRPr="00AD2758">
        <w:rPr>
          <w:rFonts w:ascii="Times New Roman" w:hAnsi="Times New Roman" w:cs="Times New Roman"/>
          <w:sz w:val="24"/>
          <w:szCs w:val="24"/>
        </w:rPr>
        <w:t xml:space="preserve"> </w:t>
      </w:r>
      <w:r>
        <w:rPr>
          <w:rFonts w:ascii="Times New Roman" w:hAnsi="Times New Roman" w:cs="Times New Roman"/>
          <w:sz w:val="24"/>
          <w:szCs w:val="24"/>
        </w:rPr>
        <w:t>tercih</w:t>
      </w:r>
      <w:r w:rsidR="00D5794D">
        <w:rPr>
          <w:rFonts w:ascii="Times New Roman" w:hAnsi="Times New Roman" w:cs="Times New Roman"/>
          <w:sz w:val="24"/>
          <w:szCs w:val="24"/>
        </w:rPr>
        <w:t>en, işlem kısmında açıklanmalıdır</w:t>
      </w:r>
      <w:r>
        <w:rPr>
          <w:rFonts w:ascii="Times New Roman" w:hAnsi="Times New Roman" w:cs="Times New Roman"/>
          <w:sz w:val="24"/>
          <w:szCs w:val="24"/>
        </w:rPr>
        <w:t>.</w:t>
      </w:r>
    </w:p>
    <w:p w:rsidR="00EC30CD" w:rsidRPr="006A46D5" w:rsidRDefault="00292953" w:rsidP="006A46D5">
      <w:pPr>
        <w:pStyle w:val="ListParagraph"/>
        <w:numPr>
          <w:ilvl w:val="1"/>
          <w:numId w:val="5"/>
        </w:numPr>
        <w:ind w:left="426" w:hanging="426"/>
        <w:contextualSpacing w:val="0"/>
        <w:rPr>
          <w:rFonts w:ascii="Times New Roman" w:hAnsi="Times New Roman" w:cs="Times New Roman"/>
          <w:b/>
          <w:sz w:val="24"/>
          <w:szCs w:val="24"/>
        </w:rPr>
      </w:pPr>
      <w:r w:rsidRPr="00A956FE">
        <w:rPr>
          <w:rFonts w:ascii="Times New Roman" w:hAnsi="Times New Roman" w:cs="Times New Roman"/>
          <w:b/>
          <w:sz w:val="24"/>
          <w:szCs w:val="24"/>
        </w:rPr>
        <w:t>Örneklem</w:t>
      </w:r>
    </w:p>
    <w:p w:rsidR="00EC30CD" w:rsidRDefault="00EC30CD" w:rsidP="006A46D5">
      <w:pPr>
        <w:pStyle w:val="ListParagraph"/>
        <w:numPr>
          <w:ilvl w:val="1"/>
          <w:numId w:val="5"/>
        </w:numPr>
        <w:ind w:left="426" w:hanging="426"/>
        <w:contextualSpacing w:val="0"/>
        <w:jc w:val="left"/>
        <w:rPr>
          <w:rFonts w:ascii="Times New Roman" w:hAnsi="Times New Roman" w:cs="Times New Roman"/>
          <w:b/>
          <w:sz w:val="24"/>
          <w:szCs w:val="24"/>
        </w:rPr>
      </w:pPr>
      <w:r>
        <w:rPr>
          <w:rFonts w:ascii="Times New Roman" w:hAnsi="Times New Roman" w:cs="Times New Roman"/>
          <w:b/>
          <w:sz w:val="24"/>
          <w:szCs w:val="24"/>
        </w:rPr>
        <w:t>Ölçm</w:t>
      </w:r>
      <w:r w:rsidR="004344E0">
        <w:rPr>
          <w:rFonts w:ascii="Times New Roman" w:hAnsi="Times New Roman" w:cs="Times New Roman"/>
          <w:b/>
          <w:sz w:val="24"/>
          <w:szCs w:val="24"/>
        </w:rPr>
        <w:t>e Araçları</w:t>
      </w:r>
    </w:p>
    <w:p w:rsidR="00292953" w:rsidRPr="00A956FE" w:rsidRDefault="00292953" w:rsidP="007E3DF1">
      <w:pPr>
        <w:pStyle w:val="ListParagraph"/>
        <w:numPr>
          <w:ilvl w:val="1"/>
          <w:numId w:val="5"/>
        </w:numPr>
        <w:ind w:left="426" w:hanging="426"/>
        <w:contextualSpacing w:val="0"/>
        <w:rPr>
          <w:rFonts w:ascii="Times New Roman" w:hAnsi="Times New Roman" w:cs="Times New Roman"/>
          <w:b/>
          <w:sz w:val="24"/>
          <w:szCs w:val="24"/>
        </w:rPr>
      </w:pPr>
      <w:r w:rsidRPr="00A956FE">
        <w:rPr>
          <w:rFonts w:ascii="Times New Roman" w:hAnsi="Times New Roman" w:cs="Times New Roman"/>
          <w:b/>
          <w:sz w:val="24"/>
          <w:szCs w:val="24"/>
        </w:rPr>
        <w:t xml:space="preserve">İşlem </w:t>
      </w:r>
    </w:p>
    <w:p w:rsidR="005E6146" w:rsidRDefault="00B63EF1" w:rsidP="00AD2758">
      <w:pPr>
        <w:rPr>
          <w:rFonts w:ascii="Times New Roman" w:hAnsi="Times New Roman" w:cs="Times New Roman"/>
          <w:sz w:val="24"/>
          <w:szCs w:val="24"/>
        </w:rPr>
      </w:pPr>
      <w:r w:rsidRPr="00B63EF1">
        <w:rPr>
          <w:rFonts w:ascii="Times New Roman" w:hAnsi="Times New Roman" w:cs="Times New Roman"/>
          <w:sz w:val="24"/>
          <w:szCs w:val="24"/>
        </w:rPr>
        <w:t xml:space="preserve">Burada araştırma tasarımı, </w:t>
      </w:r>
      <w:r w:rsidR="00936D58" w:rsidRPr="00B63EF1">
        <w:rPr>
          <w:rFonts w:ascii="Times New Roman" w:hAnsi="Times New Roman" w:cs="Times New Roman"/>
          <w:sz w:val="24"/>
          <w:szCs w:val="24"/>
        </w:rPr>
        <w:t>veri toplama süreci</w:t>
      </w:r>
      <w:r w:rsidR="00936D58" w:rsidRPr="00936D58">
        <w:rPr>
          <w:rFonts w:ascii="Times New Roman" w:hAnsi="Times New Roman" w:cs="Times New Roman"/>
          <w:sz w:val="24"/>
          <w:szCs w:val="24"/>
        </w:rPr>
        <w:t xml:space="preserve">, </w:t>
      </w:r>
      <w:r w:rsidRPr="00EC30CD">
        <w:rPr>
          <w:rFonts w:ascii="Times New Roman" w:hAnsi="Times New Roman" w:cs="Times New Roman"/>
          <w:sz w:val="24"/>
          <w:szCs w:val="24"/>
        </w:rPr>
        <w:t>etik kurul izni</w:t>
      </w:r>
      <w:r w:rsidR="00936D58">
        <w:rPr>
          <w:rFonts w:ascii="Times New Roman" w:hAnsi="Times New Roman" w:cs="Times New Roman"/>
          <w:sz w:val="24"/>
          <w:szCs w:val="24"/>
        </w:rPr>
        <w:t>, anket uygulama izni</w:t>
      </w:r>
      <w:r w:rsidRPr="00B63EF1">
        <w:rPr>
          <w:rFonts w:ascii="Times New Roman" w:hAnsi="Times New Roman" w:cs="Times New Roman"/>
          <w:sz w:val="24"/>
          <w:szCs w:val="24"/>
        </w:rPr>
        <w:t xml:space="preserve">, araştırmada kullanılan istatistik </w:t>
      </w:r>
      <w:r>
        <w:rPr>
          <w:rFonts w:ascii="Times New Roman" w:hAnsi="Times New Roman" w:cs="Times New Roman"/>
          <w:sz w:val="24"/>
          <w:szCs w:val="24"/>
        </w:rPr>
        <w:t>yazılımlar</w:t>
      </w:r>
      <w:r w:rsidRPr="00B63EF1">
        <w:rPr>
          <w:rFonts w:ascii="Times New Roman" w:hAnsi="Times New Roman" w:cs="Times New Roman"/>
          <w:sz w:val="24"/>
          <w:szCs w:val="24"/>
        </w:rPr>
        <w:t xml:space="preserve"> ve analiz teknikleri gibi hususlardan bahsedilir.</w:t>
      </w:r>
      <w:r w:rsidR="00AD2758">
        <w:rPr>
          <w:rFonts w:ascii="Times New Roman" w:hAnsi="Times New Roman" w:cs="Times New Roman"/>
          <w:sz w:val="24"/>
          <w:szCs w:val="24"/>
        </w:rPr>
        <w:t xml:space="preserve"> </w:t>
      </w:r>
      <w:r w:rsidR="0039249B" w:rsidRPr="00AD2758">
        <w:rPr>
          <w:rFonts w:ascii="Times New Roman" w:hAnsi="Times New Roman" w:cs="Times New Roman"/>
          <w:sz w:val="24"/>
          <w:szCs w:val="24"/>
        </w:rPr>
        <w:t xml:space="preserve">Etik kurul izni gerektiren araştırmalarda, izinle ilgili bilgilere (kurul adı, tarih ve sayı </w:t>
      </w:r>
      <w:proofErr w:type="spellStart"/>
      <w:r w:rsidR="0039249B" w:rsidRPr="00AD2758">
        <w:rPr>
          <w:rFonts w:ascii="Times New Roman" w:hAnsi="Times New Roman" w:cs="Times New Roman"/>
          <w:sz w:val="24"/>
          <w:szCs w:val="24"/>
        </w:rPr>
        <w:t>no</w:t>
      </w:r>
      <w:proofErr w:type="spellEnd"/>
      <w:r w:rsidR="0039249B" w:rsidRPr="00AD2758">
        <w:rPr>
          <w:rFonts w:ascii="Times New Roman" w:hAnsi="Times New Roman" w:cs="Times New Roman"/>
          <w:sz w:val="24"/>
          <w:szCs w:val="24"/>
        </w:rPr>
        <w:t xml:space="preserve">) yöntem bölümünde ve makalenin son sayfasındaki </w:t>
      </w:r>
      <w:r w:rsidR="00B97FA0" w:rsidRPr="00AD2758">
        <w:rPr>
          <w:rFonts w:ascii="Times New Roman" w:hAnsi="Times New Roman" w:cs="Times New Roman"/>
          <w:sz w:val="24"/>
          <w:szCs w:val="24"/>
        </w:rPr>
        <w:t xml:space="preserve">açıklama beyanları </w:t>
      </w:r>
      <w:r w:rsidR="0039249B" w:rsidRPr="00AD2758">
        <w:rPr>
          <w:rFonts w:ascii="Times New Roman" w:hAnsi="Times New Roman" w:cs="Times New Roman"/>
          <w:sz w:val="24"/>
          <w:szCs w:val="24"/>
        </w:rPr>
        <w:t>kısmında ye</w:t>
      </w:r>
      <w:r w:rsidR="005E6146" w:rsidRPr="00AD2758">
        <w:rPr>
          <w:rFonts w:ascii="Times New Roman" w:hAnsi="Times New Roman" w:cs="Times New Roman"/>
          <w:sz w:val="24"/>
          <w:szCs w:val="24"/>
        </w:rPr>
        <w:t>r verilmelidir.</w:t>
      </w:r>
      <w:r w:rsidR="00AD2758">
        <w:rPr>
          <w:rFonts w:ascii="Times New Roman" w:hAnsi="Times New Roman" w:cs="Times New Roman"/>
          <w:sz w:val="24"/>
          <w:szCs w:val="24"/>
        </w:rPr>
        <w:t xml:space="preserve"> Örnek gösterim:</w:t>
      </w:r>
    </w:p>
    <w:p w:rsidR="0039249B" w:rsidRDefault="0039249B" w:rsidP="007E3DF1">
      <w:pPr>
        <w:rPr>
          <w:rFonts w:ascii="Times New Roman" w:hAnsi="Times New Roman" w:cs="Times New Roman"/>
          <w:sz w:val="24"/>
          <w:szCs w:val="24"/>
        </w:rPr>
      </w:pPr>
      <w:r w:rsidRPr="00AD2758">
        <w:rPr>
          <w:rFonts w:ascii="Times New Roman" w:hAnsi="Times New Roman" w:cs="Times New Roman"/>
          <w:sz w:val="24"/>
          <w:szCs w:val="24"/>
          <w:highlight w:val="yellow"/>
        </w:rPr>
        <w:t xml:space="preserve">Bu araştırma için </w:t>
      </w:r>
      <w:proofErr w:type="gramStart"/>
      <w:r w:rsidRPr="00AD2758">
        <w:rPr>
          <w:rFonts w:ascii="Times New Roman" w:hAnsi="Times New Roman" w:cs="Times New Roman"/>
          <w:sz w:val="24"/>
          <w:szCs w:val="24"/>
          <w:highlight w:val="yellow"/>
        </w:rPr>
        <w:t>……………………</w:t>
      </w:r>
      <w:proofErr w:type="gramEnd"/>
      <w:r w:rsidRPr="00AD2758">
        <w:rPr>
          <w:rFonts w:ascii="Times New Roman" w:hAnsi="Times New Roman" w:cs="Times New Roman"/>
          <w:sz w:val="24"/>
          <w:szCs w:val="24"/>
          <w:highlight w:val="yellow"/>
        </w:rPr>
        <w:t xml:space="preserve"> Üniversitesi, </w:t>
      </w:r>
      <w:proofErr w:type="gramStart"/>
      <w:r w:rsidRPr="00AD2758">
        <w:rPr>
          <w:rFonts w:ascii="Times New Roman" w:hAnsi="Times New Roman" w:cs="Times New Roman"/>
          <w:sz w:val="24"/>
          <w:szCs w:val="24"/>
          <w:highlight w:val="yellow"/>
        </w:rPr>
        <w:t>……………………...</w:t>
      </w:r>
      <w:proofErr w:type="gramEnd"/>
      <w:r w:rsidRPr="00AD2758">
        <w:rPr>
          <w:rFonts w:ascii="Times New Roman" w:hAnsi="Times New Roman" w:cs="Times New Roman"/>
          <w:sz w:val="24"/>
          <w:szCs w:val="24"/>
          <w:highlight w:val="yellow"/>
        </w:rPr>
        <w:t xml:space="preserve"> Etik Kurulu’ndan </w:t>
      </w:r>
      <w:r w:rsidR="006B0BC8" w:rsidRPr="00AD2758">
        <w:rPr>
          <w:rFonts w:ascii="Times New Roman" w:hAnsi="Times New Roman" w:cs="Times New Roman"/>
          <w:sz w:val="24"/>
          <w:szCs w:val="24"/>
          <w:highlight w:val="yellow"/>
        </w:rPr>
        <w:t xml:space="preserve">…/…/202… Tarih </w:t>
      </w:r>
      <w:proofErr w:type="gramStart"/>
      <w:r w:rsidR="006B0BC8" w:rsidRPr="00AD2758">
        <w:rPr>
          <w:rFonts w:ascii="Times New Roman" w:hAnsi="Times New Roman" w:cs="Times New Roman"/>
          <w:sz w:val="24"/>
          <w:szCs w:val="24"/>
          <w:highlight w:val="yellow"/>
        </w:rPr>
        <w:t>ve …</w:t>
      </w:r>
      <w:proofErr w:type="gramEnd"/>
      <w:r w:rsidR="006B0BC8" w:rsidRPr="00AD2758">
        <w:rPr>
          <w:rFonts w:ascii="Times New Roman" w:hAnsi="Times New Roman" w:cs="Times New Roman"/>
          <w:sz w:val="24"/>
          <w:szCs w:val="24"/>
          <w:highlight w:val="yellow"/>
        </w:rPr>
        <w:t xml:space="preserve"> No.</w:t>
      </w:r>
      <w:r w:rsidR="00B300C0" w:rsidRPr="00AD2758">
        <w:rPr>
          <w:rFonts w:ascii="Times New Roman" w:hAnsi="Times New Roman" w:cs="Times New Roman"/>
          <w:sz w:val="24"/>
          <w:szCs w:val="24"/>
          <w:highlight w:val="yellow"/>
        </w:rPr>
        <w:t xml:space="preserve">lu karar ile </w:t>
      </w:r>
      <w:r w:rsidR="008D18E3" w:rsidRPr="00AD2758">
        <w:rPr>
          <w:rFonts w:ascii="Times New Roman" w:hAnsi="Times New Roman" w:cs="Times New Roman"/>
          <w:sz w:val="24"/>
          <w:szCs w:val="24"/>
          <w:highlight w:val="yellow"/>
        </w:rPr>
        <w:t>gerekli izin alınmıştır.</w:t>
      </w:r>
    </w:p>
    <w:p w:rsidR="003C7593" w:rsidRDefault="008D18E3" w:rsidP="007E3DF1">
      <w:pPr>
        <w:rPr>
          <w:rFonts w:ascii="Times New Roman" w:hAnsi="Times New Roman" w:cs="Times New Roman"/>
          <w:sz w:val="24"/>
          <w:szCs w:val="24"/>
        </w:rPr>
      </w:pPr>
      <w:r w:rsidRPr="008D18E3">
        <w:rPr>
          <w:rFonts w:ascii="Times New Roman" w:hAnsi="Times New Roman" w:cs="Times New Roman"/>
          <w:sz w:val="24"/>
          <w:szCs w:val="24"/>
        </w:rPr>
        <w:t xml:space="preserve">Olgu sunumu </w:t>
      </w:r>
      <w:r>
        <w:rPr>
          <w:rFonts w:ascii="Times New Roman" w:hAnsi="Times New Roman" w:cs="Times New Roman"/>
          <w:sz w:val="24"/>
          <w:szCs w:val="24"/>
        </w:rPr>
        <w:t>türündeki çalışmalar</w:t>
      </w:r>
      <w:r w:rsidRPr="008D18E3">
        <w:rPr>
          <w:rFonts w:ascii="Times New Roman" w:hAnsi="Times New Roman" w:cs="Times New Roman"/>
          <w:sz w:val="24"/>
          <w:szCs w:val="24"/>
        </w:rPr>
        <w:t>da</w:t>
      </w:r>
      <w:r w:rsidR="006A46D5">
        <w:rPr>
          <w:rFonts w:ascii="Times New Roman" w:hAnsi="Times New Roman" w:cs="Times New Roman"/>
          <w:sz w:val="24"/>
          <w:szCs w:val="24"/>
        </w:rPr>
        <w:t xml:space="preserve">, bilgilendirilmiş gönüllü </w:t>
      </w:r>
      <w:r w:rsidRPr="008D18E3">
        <w:rPr>
          <w:rFonts w:ascii="Times New Roman" w:hAnsi="Times New Roman" w:cs="Times New Roman"/>
          <w:sz w:val="24"/>
          <w:szCs w:val="24"/>
        </w:rPr>
        <w:t xml:space="preserve">onam formunun imzalatıldığına dair bilgiye yöntem bölümünde ve makalenin son sayfasındaki </w:t>
      </w:r>
      <w:r w:rsidR="00B97FA0">
        <w:rPr>
          <w:rFonts w:ascii="Times New Roman" w:hAnsi="Times New Roman" w:cs="Times New Roman"/>
          <w:sz w:val="24"/>
          <w:szCs w:val="24"/>
        </w:rPr>
        <w:t>açıklama beyanları</w:t>
      </w:r>
      <w:r w:rsidR="00B97FA0" w:rsidRPr="008D18E3">
        <w:rPr>
          <w:rFonts w:ascii="Times New Roman" w:hAnsi="Times New Roman" w:cs="Times New Roman"/>
          <w:sz w:val="24"/>
          <w:szCs w:val="24"/>
        </w:rPr>
        <w:t xml:space="preserve"> </w:t>
      </w:r>
      <w:r w:rsidRPr="008D18E3">
        <w:rPr>
          <w:rFonts w:ascii="Times New Roman" w:hAnsi="Times New Roman" w:cs="Times New Roman"/>
          <w:sz w:val="24"/>
          <w:szCs w:val="24"/>
        </w:rPr>
        <w:t>kısmında yer verilmelidir.</w:t>
      </w:r>
      <w:r w:rsidR="003C7593">
        <w:rPr>
          <w:rFonts w:ascii="Times New Roman" w:hAnsi="Times New Roman" w:cs="Times New Roman"/>
          <w:sz w:val="24"/>
          <w:szCs w:val="24"/>
        </w:rPr>
        <w:t xml:space="preserve"> Örnek gösterim:</w:t>
      </w:r>
    </w:p>
    <w:p w:rsidR="00B63EF1" w:rsidRPr="008D18E3" w:rsidRDefault="00CA0219" w:rsidP="007E3DF1">
      <w:pPr>
        <w:rPr>
          <w:rFonts w:ascii="Times New Roman" w:hAnsi="Times New Roman" w:cs="Times New Roman"/>
          <w:sz w:val="24"/>
          <w:szCs w:val="24"/>
        </w:rPr>
      </w:pPr>
      <w:r>
        <w:rPr>
          <w:rFonts w:ascii="Times New Roman" w:hAnsi="Times New Roman" w:cs="Times New Roman"/>
          <w:sz w:val="24"/>
          <w:szCs w:val="24"/>
        </w:rPr>
        <w:t>“</w:t>
      </w:r>
      <w:r w:rsidRPr="00690E7E">
        <w:rPr>
          <w:rFonts w:ascii="Times New Roman" w:hAnsi="Times New Roman" w:cs="Times New Roman"/>
          <w:iCs/>
          <w:sz w:val="24"/>
          <w:szCs w:val="24"/>
        </w:rPr>
        <w:t xml:space="preserve">Çalışmaya katılım gösteren tüm bireylerden </w:t>
      </w:r>
      <w:r>
        <w:rPr>
          <w:rFonts w:ascii="Times New Roman" w:hAnsi="Times New Roman" w:cs="Times New Roman"/>
          <w:iCs/>
          <w:sz w:val="24"/>
          <w:szCs w:val="24"/>
        </w:rPr>
        <w:t xml:space="preserve">imzalı </w:t>
      </w:r>
      <w:r w:rsidRPr="00690E7E">
        <w:rPr>
          <w:rFonts w:ascii="Times New Roman" w:hAnsi="Times New Roman" w:cs="Times New Roman"/>
          <w:iCs/>
          <w:sz w:val="24"/>
          <w:szCs w:val="24"/>
        </w:rPr>
        <w:t>bilgilendirilmiş onam formu alınmıştır.</w:t>
      </w:r>
      <w:r>
        <w:rPr>
          <w:rFonts w:ascii="Times New Roman" w:hAnsi="Times New Roman" w:cs="Times New Roman"/>
          <w:iCs/>
          <w:sz w:val="24"/>
          <w:szCs w:val="24"/>
        </w:rPr>
        <w:t>”</w:t>
      </w:r>
    </w:p>
    <w:p w:rsidR="00EC30CD" w:rsidRDefault="00EC30CD" w:rsidP="007E3DF1">
      <w:pPr>
        <w:pStyle w:val="ListParagraph"/>
        <w:numPr>
          <w:ilvl w:val="0"/>
          <w:numId w:val="5"/>
        </w:numPr>
        <w:ind w:left="284" w:hanging="284"/>
        <w:contextualSpacing w:val="0"/>
        <w:rPr>
          <w:rFonts w:ascii="Times New Roman" w:hAnsi="Times New Roman" w:cs="Times New Roman"/>
          <w:b/>
          <w:sz w:val="24"/>
          <w:szCs w:val="24"/>
        </w:rPr>
      </w:pPr>
      <w:r w:rsidRPr="00EC30CD">
        <w:rPr>
          <w:rFonts w:ascii="Times New Roman" w:hAnsi="Times New Roman" w:cs="Times New Roman"/>
          <w:b/>
          <w:sz w:val="24"/>
          <w:szCs w:val="24"/>
        </w:rPr>
        <w:t>Bulgular</w:t>
      </w:r>
    </w:p>
    <w:p w:rsidR="00EC30CD" w:rsidRPr="00CC6D81" w:rsidRDefault="00EC30CD" w:rsidP="007E3DF1">
      <w:pPr>
        <w:pStyle w:val="ListParagraph"/>
        <w:numPr>
          <w:ilvl w:val="1"/>
          <w:numId w:val="5"/>
        </w:numPr>
        <w:ind w:left="425" w:hanging="425"/>
        <w:contextualSpacing w:val="0"/>
        <w:rPr>
          <w:rFonts w:ascii="Times New Roman" w:hAnsi="Times New Roman" w:cs="Times New Roman"/>
          <w:b/>
          <w:bCs/>
          <w:sz w:val="24"/>
          <w:szCs w:val="24"/>
        </w:rPr>
      </w:pPr>
      <w:r>
        <w:rPr>
          <w:rFonts w:ascii="Times New Roman" w:hAnsi="Times New Roman" w:cs="Times New Roman"/>
          <w:b/>
          <w:bCs/>
          <w:sz w:val="24"/>
          <w:szCs w:val="24"/>
        </w:rPr>
        <w:t>Tablolar ve Şekiller</w:t>
      </w:r>
    </w:p>
    <w:p w:rsidR="00EC30CD" w:rsidRPr="007F03AA" w:rsidRDefault="00EC30CD" w:rsidP="00437EDF">
      <w:pPr>
        <w:ind w:right="-1"/>
        <w:rPr>
          <w:rFonts w:ascii="Times New Roman" w:hAnsi="Times New Roman" w:cs="Times New Roman"/>
          <w:bCs/>
          <w:sz w:val="24"/>
          <w:szCs w:val="24"/>
        </w:rPr>
      </w:pPr>
      <w:r w:rsidRPr="007F03AA">
        <w:rPr>
          <w:rFonts w:ascii="Times New Roman" w:hAnsi="Times New Roman" w:cs="Times New Roman"/>
          <w:bCs/>
          <w:sz w:val="24"/>
          <w:szCs w:val="24"/>
        </w:rPr>
        <w:t>Tablo</w:t>
      </w:r>
      <w:r>
        <w:rPr>
          <w:rFonts w:ascii="Times New Roman" w:hAnsi="Times New Roman" w:cs="Times New Roman"/>
          <w:bCs/>
          <w:sz w:val="24"/>
          <w:szCs w:val="24"/>
        </w:rPr>
        <w:t>lar</w:t>
      </w:r>
      <w:r w:rsidRPr="007F03AA">
        <w:rPr>
          <w:rFonts w:ascii="Times New Roman" w:hAnsi="Times New Roman" w:cs="Times New Roman"/>
          <w:bCs/>
          <w:sz w:val="24"/>
          <w:szCs w:val="24"/>
        </w:rPr>
        <w:t xml:space="preserve"> ve şekiller </w:t>
      </w:r>
      <w:r>
        <w:rPr>
          <w:rFonts w:ascii="Times New Roman" w:hAnsi="Times New Roman" w:cs="Times New Roman"/>
          <w:bCs/>
          <w:sz w:val="24"/>
          <w:szCs w:val="24"/>
        </w:rPr>
        <w:t>görsel dosya</w:t>
      </w:r>
      <w:r w:rsidRPr="007F03AA">
        <w:rPr>
          <w:rFonts w:ascii="Times New Roman" w:hAnsi="Times New Roman" w:cs="Times New Roman"/>
          <w:bCs/>
          <w:sz w:val="24"/>
          <w:szCs w:val="24"/>
        </w:rPr>
        <w:t xml:space="preserve"> şeklinde yüklenmemeli, Word dosyasında hazırlanmalıdır. Tablo</w:t>
      </w:r>
      <w:r>
        <w:rPr>
          <w:rFonts w:ascii="Times New Roman" w:hAnsi="Times New Roman" w:cs="Times New Roman"/>
          <w:bCs/>
          <w:sz w:val="24"/>
          <w:szCs w:val="24"/>
        </w:rPr>
        <w:t>lar</w:t>
      </w:r>
      <w:r w:rsidRPr="007F03AA">
        <w:rPr>
          <w:rFonts w:ascii="Times New Roman" w:hAnsi="Times New Roman" w:cs="Times New Roman"/>
          <w:bCs/>
          <w:sz w:val="24"/>
          <w:szCs w:val="24"/>
        </w:rPr>
        <w:t xml:space="preserve"> ve şekillere ait </w:t>
      </w:r>
      <w:r>
        <w:rPr>
          <w:rFonts w:ascii="Times New Roman" w:hAnsi="Times New Roman" w:cs="Times New Roman"/>
          <w:bCs/>
          <w:sz w:val="24"/>
          <w:szCs w:val="24"/>
        </w:rPr>
        <w:t>tüm başlıklar, içerikler ve notlar 10 punto ve</w:t>
      </w:r>
      <w:r w:rsidRPr="007F03AA">
        <w:rPr>
          <w:rFonts w:ascii="Times New Roman" w:hAnsi="Times New Roman" w:cs="Times New Roman"/>
          <w:bCs/>
          <w:sz w:val="24"/>
          <w:szCs w:val="24"/>
        </w:rPr>
        <w:t xml:space="preserve"> tek satır aralığı</w:t>
      </w:r>
      <w:r>
        <w:rPr>
          <w:rFonts w:ascii="Times New Roman" w:hAnsi="Times New Roman" w:cs="Times New Roman"/>
          <w:bCs/>
          <w:sz w:val="24"/>
          <w:szCs w:val="24"/>
        </w:rPr>
        <w:t xml:space="preserve"> olmalıdır.</w:t>
      </w:r>
      <w:r w:rsidRPr="007F03AA">
        <w:rPr>
          <w:rFonts w:ascii="Times New Roman" w:hAnsi="Times New Roman" w:cs="Times New Roman"/>
          <w:bCs/>
          <w:sz w:val="24"/>
          <w:szCs w:val="24"/>
        </w:rPr>
        <w:t xml:space="preserve"> </w:t>
      </w:r>
      <w:r>
        <w:rPr>
          <w:rFonts w:ascii="Times New Roman" w:hAnsi="Times New Roman" w:cs="Times New Roman"/>
          <w:bCs/>
          <w:sz w:val="24"/>
          <w:szCs w:val="24"/>
        </w:rPr>
        <w:t xml:space="preserve">Tablo ve şekil içleri </w:t>
      </w:r>
      <w:r w:rsidRPr="007F03AA">
        <w:rPr>
          <w:rFonts w:ascii="Times New Roman" w:hAnsi="Times New Roman" w:cs="Times New Roman"/>
          <w:bCs/>
          <w:sz w:val="24"/>
          <w:szCs w:val="24"/>
        </w:rPr>
        <w:t xml:space="preserve">önce ve sonra 0 </w:t>
      </w:r>
      <w:proofErr w:type="spellStart"/>
      <w:r w:rsidRPr="007F03AA">
        <w:rPr>
          <w:rFonts w:ascii="Times New Roman" w:hAnsi="Times New Roman" w:cs="Times New Roman"/>
          <w:bCs/>
          <w:sz w:val="24"/>
          <w:szCs w:val="24"/>
        </w:rPr>
        <w:t>nk</w:t>
      </w:r>
      <w:proofErr w:type="spellEnd"/>
      <w:r w:rsidRPr="007F03AA">
        <w:rPr>
          <w:rFonts w:ascii="Times New Roman" w:hAnsi="Times New Roman" w:cs="Times New Roman"/>
          <w:bCs/>
          <w:sz w:val="24"/>
          <w:szCs w:val="24"/>
        </w:rPr>
        <w:t xml:space="preserve"> </w:t>
      </w:r>
      <w:r>
        <w:rPr>
          <w:rFonts w:ascii="Times New Roman" w:hAnsi="Times New Roman" w:cs="Times New Roman"/>
          <w:bCs/>
          <w:sz w:val="24"/>
          <w:szCs w:val="24"/>
        </w:rPr>
        <w:t>ayarlanmalıdır</w:t>
      </w:r>
      <w:r w:rsidRPr="007F03AA">
        <w:rPr>
          <w:rFonts w:ascii="Times New Roman" w:hAnsi="Times New Roman" w:cs="Times New Roman"/>
          <w:bCs/>
          <w:sz w:val="24"/>
          <w:szCs w:val="24"/>
        </w:rPr>
        <w:t>. Başlıklar tablo ve şekillerin üstünde yer alma</w:t>
      </w:r>
      <w:r>
        <w:rPr>
          <w:rFonts w:ascii="Times New Roman" w:hAnsi="Times New Roman" w:cs="Times New Roman"/>
          <w:bCs/>
          <w:sz w:val="24"/>
          <w:szCs w:val="24"/>
        </w:rPr>
        <w:t>lıdır. Tablo gösterimlerinde</w:t>
      </w:r>
      <w:r w:rsidRPr="007F03AA">
        <w:rPr>
          <w:rFonts w:ascii="Times New Roman" w:hAnsi="Times New Roman" w:cs="Times New Roman"/>
          <w:bCs/>
          <w:sz w:val="24"/>
          <w:szCs w:val="24"/>
        </w:rPr>
        <w:t xml:space="preserve"> dikey kenarlıklar ve iç yatay kenarlıklar kullanılmamalıdır. Kaynak </w:t>
      </w:r>
      <w:r>
        <w:rPr>
          <w:rFonts w:ascii="Times New Roman" w:hAnsi="Times New Roman" w:cs="Times New Roman"/>
          <w:bCs/>
          <w:sz w:val="24"/>
          <w:szCs w:val="24"/>
        </w:rPr>
        <w:t>gösterimleri</w:t>
      </w:r>
      <w:r w:rsidRPr="007F03AA">
        <w:rPr>
          <w:rFonts w:ascii="Times New Roman" w:hAnsi="Times New Roman" w:cs="Times New Roman"/>
          <w:bCs/>
          <w:sz w:val="24"/>
          <w:szCs w:val="24"/>
        </w:rPr>
        <w:t>, tablo veya şek</w:t>
      </w:r>
      <w:r>
        <w:rPr>
          <w:rFonts w:ascii="Times New Roman" w:hAnsi="Times New Roman" w:cs="Times New Roman"/>
          <w:bCs/>
          <w:sz w:val="24"/>
          <w:szCs w:val="24"/>
        </w:rPr>
        <w:t>lin</w:t>
      </w:r>
      <w:r w:rsidRPr="007F03AA">
        <w:rPr>
          <w:rFonts w:ascii="Times New Roman" w:hAnsi="Times New Roman" w:cs="Times New Roman"/>
          <w:bCs/>
          <w:sz w:val="24"/>
          <w:szCs w:val="24"/>
        </w:rPr>
        <w:t xml:space="preserve"> altında metin içi </w:t>
      </w:r>
      <w:r>
        <w:rPr>
          <w:rFonts w:ascii="Times New Roman" w:hAnsi="Times New Roman" w:cs="Times New Roman"/>
          <w:bCs/>
          <w:sz w:val="24"/>
          <w:szCs w:val="24"/>
        </w:rPr>
        <w:t>atıf</w:t>
      </w:r>
      <w:r w:rsidRPr="007F03AA">
        <w:rPr>
          <w:rFonts w:ascii="Times New Roman" w:hAnsi="Times New Roman" w:cs="Times New Roman"/>
          <w:bCs/>
          <w:sz w:val="24"/>
          <w:szCs w:val="24"/>
        </w:rPr>
        <w:t xml:space="preserve"> gösterimiyle verilmelidir. </w:t>
      </w:r>
      <w:r>
        <w:rPr>
          <w:rFonts w:ascii="Times New Roman" w:hAnsi="Times New Roman" w:cs="Times New Roman"/>
          <w:bCs/>
          <w:sz w:val="24"/>
          <w:szCs w:val="24"/>
        </w:rPr>
        <w:t>Tablolar ve şekillerde kullanılan her bir kısaltma veya sembolün ne anlama geldiği</w:t>
      </w:r>
      <w:r w:rsidRPr="007F03AA">
        <w:rPr>
          <w:rFonts w:ascii="Times New Roman" w:hAnsi="Times New Roman" w:cs="Times New Roman"/>
          <w:bCs/>
          <w:sz w:val="24"/>
          <w:szCs w:val="24"/>
        </w:rPr>
        <w:t xml:space="preserve"> </w:t>
      </w:r>
      <w:r>
        <w:rPr>
          <w:rFonts w:ascii="Times New Roman" w:hAnsi="Times New Roman" w:cs="Times New Roman"/>
          <w:bCs/>
          <w:sz w:val="24"/>
          <w:szCs w:val="24"/>
        </w:rPr>
        <w:t>alt kısma</w:t>
      </w:r>
      <w:r w:rsidRPr="007F03AA">
        <w:rPr>
          <w:rFonts w:ascii="Times New Roman" w:hAnsi="Times New Roman" w:cs="Times New Roman"/>
          <w:bCs/>
          <w:sz w:val="24"/>
          <w:szCs w:val="24"/>
        </w:rPr>
        <w:t xml:space="preserve"> </w:t>
      </w:r>
      <w:r>
        <w:rPr>
          <w:rFonts w:ascii="Times New Roman" w:hAnsi="Times New Roman" w:cs="Times New Roman"/>
          <w:bCs/>
          <w:sz w:val="24"/>
          <w:szCs w:val="24"/>
        </w:rPr>
        <w:t>notlarla açıklanmalıdır. Bu notlar</w:t>
      </w:r>
      <w:r w:rsidRPr="007F03AA">
        <w:rPr>
          <w:rFonts w:ascii="Times New Roman" w:hAnsi="Times New Roman" w:cs="Times New Roman"/>
          <w:bCs/>
          <w:sz w:val="24"/>
          <w:szCs w:val="24"/>
        </w:rPr>
        <w:t xml:space="preserve"> </w:t>
      </w:r>
      <w:r>
        <w:rPr>
          <w:rFonts w:ascii="Times New Roman" w:hAnsi="Times New Roman" w:cs="Times New Roman"/>
          <w:bCs/>
          <w:sz w:val="24"/>
          <w:szCs w:val="24"/>
        </w:rPr>
        <w:t xml:space="preserve">tablonun altına </w:t>
      </w:r>
      <w:r w:rsidRPr="007F03AA">
        <w:rPr>
          <w:rFonts w:ascii="Times New Roman" w:hAnsi="Times New Roman" w:cs="Times New Roman"/>
          <w:bCs/>
          <w:sz w:val="24"/>
          <w:szCs w:val="24"/>
        </w:rPr>
        <w:t xml:space="preserve">sırasıyla genel notlar, özel notlar ve olasılık notları </w:t>
      </w:r>
      <w:r>
        <w:rPr>
          <w:rFonts w:ascii="Times New Roman" w:hAnsi="Times New Roman" w:cs="Times New Roman"/>
          <w:bCs/>
          <w:sz w:val="24"/>
          <w:szCs w:val="24"/>
        </w:rPr>
        <w:t xml:space="preserve">şeklinde raporlanmalıdır. Örnek gösterimi Tablo </w:t>
      </w:r>
      <w:r w:rsidR="00FF1EE2">
        <w:rPr>
          <w:rFonts w:ascii="Times New Roman" w:hAnsi="Times New Roman" w:cs="Times New Roman"/>
          <w:bCs/>
          <w:sz w:val="24"/>
          <w:szCs w:val="24"/>
        </w:rPr>
        <w:t>2</w:t>
      </w:r>
      <w:r>
        <w:rPr>
          <w:rFonts w:ascii="Times New Roman" w:hAnsi="Times New Roman" w:cs="Times New Roman"/>
          <w:bCs/>
          <w:sz w:val="24"/>
          <w:szCs w:val="24"/>
        </w:rPr>
        <w:t>’de sunulmuştur</w:t>
      </w:r>
      <w:r w:rsidR="00FF1EE2">
        <w:rPr>
          <w:rFonts w:ascii="Times New Roman" w:hAnsi="Times New Roman" w:cs="Times New Roman"/>
          <w:bCs/>
          <w:sz w:val="24"/>
          <w:szCs w:val="24"/>
        </w:rPr>
        <w:t>.</w:t>
      </w:r>
      <w:r w:rsidRPr="007F03AA">
        <w:rPr>
          <w:rFonts w:ascii="Times New Roman" w:hAnsi="Times New Roman" w:cs="Times New Roman"/>
          <w:bCs/>
          <w:sz w:val="24"/>
          <w:szCs w:val="24"/>
        </w:rPr>
        <w:t xml:space="preserve"> </w:t>
      </w:r>
    </w:p>
    <w:p w:rsidR="00EC30CD" w:rsidRPr="008C309F" w:rsidRDefault="00FF1EE2" w:rsidP="007E3DF1">
      <w:pPr>
        <w:spacing w:before="0" w:after="0"/>
        <w:ind w:firstLine="0"/>
        <w:rPr>
          <w:rFonts w:ascii="Times New Roman" w:hAnsi="Times New Roman" w:cs="Times New Roman"/>
          <w:b/>
          <w:bCs/>
          <w:sz w:val="20"/>
          <w:szCs w:val="20"/>
        </w:rPr>
      </w:pPr>
      <w:r>
        <w:rPr>
          <w:rFonts w:ascii="Times New Roman" w:hAnsi="Times New Roman" w:cs="Times New Roman"/>
          <w:b/>
          <w:bCs/>
          <w:sz w:val="20"/>
          <w:szCs w:val="20"/>
        </w:rPr>
        <w:t>Tablo 2</w:t>
      </w:r>
    </w:p>
    <w:p w:rsidR="00EC30CD" w:rsidRPr="008C309F" w:rsidRDefault="00EC30CD" w:rsidP="007E3DF1">
      <w:pPr>
        <w:spacing w:before="0"/>
        <w:ind w:firstLine="0"/>
        <w:rPr>
          <w:rFonts w:ascii="Times New Roman" w:hAnsi="Times New Roman" w:cs="Times New Roman"/>
          <w:bCs/>
          <w:i/>
          <w:sz w:val="20"/>
          <w:szCs w:val="20"/>
        </w:rPr>
      </w:pPr>
      <w:r w:rsidRPr="008C309F">
        <w:rPr>
          <w:rFonts w:ascii="Times New Roman" w:hAnsi="Times New Roman" w:cs="Times New Roman"/>
          <w:bCs/>
          <w:i/>
          <w:sz w:val="20"/>
          <w:szCs w:val="20"/>
        </w:rPr>
        <w:t>Geçerlilik Analizi Sonuçları</w:t>
      </w:r>
    </w:p>
    <w:tbl>
      <w:tblPr>
        <w:tblW w:w="0" w:type="auto"/>
        <w:jc w:val="center"/>
        <w:tblBorders>
          <w:top w:val="single" w:sz="4" w:space="0" w:color="auto"/>
          <w:bottom w:val="single" w:sz="4" w:space="0" w:color="auto"/>
        </w:tblBorders>
        <w:tblCellMar>
          <w:left w:w="6" w:type="dxa"/>
          <w:right w:w="6" w:type="dxa"/>
        </w:tblCellMar>
        <w:tblLook w:val="04A0" w:firstRow="1" w:lastRow="0" w:firstColumn="1" w:lastColumn="0" w:noHBand="0" w:noVBand="1"/>
      </w:tblPr>
      <w:tblGrid>
        <w:gridCol w:w="3685"/>
        <w:gridCol w:w="850"/>
        <w:gridCol w:w="850"/>
        <w:gridCol w:w="850"/>
        <w:gridCol w:w="850"/>
        <w:gridCol w:w="850"/>
      </w:tblGrid>
      <w:tr w:rsidR="00EC30CD" w:rsidRPr="008C309F" w:rsidTr="005F3D54">
        <w:trPr>
          <w:trHeight w:val="20"/>
          <w:jc w:val="center"/>
        </w:trPr>
        <w:tc>
          <w:tcPr>
            <w:tcW w:w="3685" w:type="dxa"/>
            <w:tcBorders>
              <w:top w:val="single" w:sz="4" w:space="0" w:color="auto"/>
              <w:bottom w:val="single" w:sz="4" w:space="0" w:color="auto"/>
            </w:tcBorders>
            <w:shd w:val="clear" w:color="auto" w:fill="auto"/>
            <w:vAlign w:val="center"/>
          </w:tcPr>
          <w:p w:rsidR="00EC30CD" w:rsidRPr="008C309F" w:rsidRDefault="00EC30CD" w:rsidP="007E3DF1">
            <w:pPr>
              <w:spacing w:before="0" w:after="0" w:line="240" w:lineRule="auto"/>
              <w:ind w:firstLine="0"/>
              <w:jc w:val="center"/>
              <w:rPr>
                <w:rFonts w:ascii="Times New Roman" w:hAnsi="Times New Roman" w:cs="Times New Roman"/>
                <w:b/>
                <w:sz w:val="20"/>
                <w:szCs w:val="20"/>
              </w:rPr>
            </w:pPr>
            <w:r>
              <w:rPr>
                <w:rFonts w:ascii="Times New Roman" w:hAnsi="Times New Roman" w:cs="Times New Roman"/>
                <w:b/>
                <w:sz w:val="20"/>
                <w:szCs w:val="20"/>
              </w:rPr>
              <w:t>Ölçme araçları</w:t>
            </w:r>
          </w:p>
        </w:tc>
        <w:tc>
          <w:tcPr>
            <w:tcW w:w="850" w:type="dxa"/>
            <w:tcBorders>
              <w:top w:val="single" w:sz="4" w:space="0" w:color="auto"/>
              <w:bottom w:val="single" w:sz="4" w:space="0" w:color="auto"/>
            </w:tcBorders>
            <w:shd w:val="clear" w:color="auto" w:fill="auto"/>
            <w:vAlign w:val="center"/>
          </w:tcPr>
          <w:p w:rsidR="00EC30CD" w:rsidRPr="0007704F" w:rsidRDefault="00EC30CD" w:rsidP="007E3DF1">
            <w:pPr>
              <w:spacing w:before="0" w:after="0" w:line="240" w:lineRule="auto"/>
              <w:ind w:firstLine="0"/>
              <w:jc w:val="center"/>
              <w:rPr>
                <w:rFonts w:ascii="Times New Roman" w:hAnsi="Times New Roman" w:cs="Times New Roman"/>
                <w:b/>
                <w:i/>
                <w:sz w:val="20"/>
                <w:szCs w:val="20"/>
              </w:rPr>
            </w:pPr>
            <w:r w:rsidRPr="0007704F">
              <w:rPr>
                <w:rFonts w:ascii="Times New Roman" w:hAnsi="Times New Roman" w:cs="Times New Roman"/>
                <w:b/>
                <w:i/>
                <w:sz w:val="20"/>
                <w:szCs w:val="20"/>
              </w:rPr>
              <w:t>x</w:t>
            </w:r>
            <w:r w:rsidRPr="0007704F">
              <w:rPr>
                <w:rFonts w:ascii="Times New Roman" w:hAnsi="Times New Roman" w:cs="Times New Roman"/>
                <w:b/>
                <w:i/>
                <w:sz w:val="20"/>
                <w:szCs w:val="20"/>
                <w:vertAlign w:val="superscript"/>
              </w:rPr>
              <w:t>2</w:t>
            </w:r>
            <w:r w:rsidRPr="0007704F">
              <w:rPr>
                <w:rFonts w:ascii="Times New Roman" w:hAnsi="Times New Roman" w:cs="Times New Roman"/>
                <w:b/>
                <w:i/>
                <w:sz w:val="20"/>
                <w:szCs w:val="20"/>
              </w:rPr>
              <w:t>/</w:t>
            </w:r>
            <w:proofErr w:type="spellStart"/>
            <w:r w:rsidRPr="0007704F">
              <w:rPr>
                <w:rFonts w:ascii="Times New Roman" w:hAnsi="Times New Roman" w:cs="Times New Roman"/>
                <w:b/>
                <w:i/>
                <w:sz w:val="20"/>
                <w:szCs w:val="20"/>
              </w:rPr>
              <w:t>sd</w:t>
            </w:r>
            <w:proofErr w:type="spellEnd"/>
          </w:p>
        </w:tc>
        <w:tc>
          <w:tcPr>
            <w:tcW w:w="850" w:type="dxa"/>
            <w:tcBorders>
              <w:top w:val="single" w:sz="4" w:space="0" w:color="auto"/>
              <w:bottom w:val="single" w:sz="4" w:space="0" w:color="auto"/>
            </w:tcBorders>
            <w:shd w:val="clear" w:color="auto" w:fill="auto"/>
            <w:vAlign w:val="center"/>
          </w:tcPr>
          <w:p w:rsidR="00EC30CD" w:rsidRPr="0007704F" w:rsidRDefault="00EC30CD" w:rsidP="007E3DF1">
            <w:pPr>
              <w:spacing w:before="0" w:after="0" w:line="240" w:lineRule="auto"/>
              <w:ind w:firstLine="0"/>
              <w:jc w:val="center"/>
              <w:rPr>
                <w:rFonts w:ascii="Times New Roman" w:hAnsi="Times New Roman" w:cs="Times New Roman"/>
                <w:b/>
                <w:i/>
                <w:sz w:val="20"/>
                <w:szCs w:val="20"/>
              </w:rPr>
            </w:pPr>
            <w:r w:rsidRPr="0007704F">
              <w:rPr>
                <w:rFonts w:ascii="Times New Roman" w:hAnsi="Times New Roman" w:cs="Times New Roman"/>
                <w:b/>
                <w:i/>
                <w:sz w:val="20"/>
                <w:szCs w:val="20"/>
              </w:rPr>
              <w:t>CFI</w:t>
            </w:r>
          </w:p>
        </w:tc>
        <w:tc>
          <w:tcPr>
            <w:tcW w:w="850" w:type="dxa"/>
            <w:tcBorders>
              <w:top w:val="single" w:sz="4" w:space="0" w:color="auto"/>
              <w:bottom w:val="single" w:sz="4" w:space="0" w:color="auto"/>
            </w:tcBorders>
            <w:shd w:val="clear" w:color="auto" w:fill="auto"/>
            <w:vAlign w:val="center"/>
          </w:tcPr>
          <w:p w:rsidR="00EC30CD" w:rsidRPr="0007704F" w:rsidRDefault="00EC30CD" w:rsidP="007E3DF1">
            <w:pPr>
              <w:spacing w:before="0" w:after="0" w:line="240" w:lineRule="auto"/>
              <w:ind w:firstLine="0"/>
              <w:jc w:val="center"/>
              <w:rPr>
                <w:rFonts w:ascii="Times New Roman" w:hAnsi="Times New Roman" w:cs="Times New Roman"/>
                <w:b/>
                <w:i/>
                <w:sz w:val="20"/>
                <w:szCs w:val="20"/>
              </w:rPr>
            </w:pPr>
            <w:r w:rsidRPr="0007704F">
              <w:rPr>
                <w:rFonts w:ascii="Times New Roman" w:hAnsi="Times New Roman" w:cs="Times New Roman"/>
                <w:b/>
                <w:i/>
                <w:sz w:val="20"/>
                <w:szCs w:val="20"/>
              </w:rPr>
              <w:t>GFI</w:t>
            </w:r>
          </w:p>
        </w:tc>
        <w:tc>
          <w:tcPr>
            <w:tcW w:w="850" w:type="dxa"/>
            <w:tcBorders>
              <w:top w:val="single" w:sz="4" w:space="0" w:color="auto"/>
              <w:bottom w:val="single" w:sz="4" w:space="0" w:color="auto"/>
            </w:tcBorders>
            <w:shd w:val="clear" w:color="auto" w:fill="auto"/>
            <w:vAlign w:val="center"/>
          </w:tcPr>
          <w:p w:rsidR="00EC30CD" w:rsidRPr="0007704F" w:rsidRDefault="00EC30CD" w:rsidP="007E3DF1">
            <w:pPr>
              <w:spacing w:before="0" w:after="0" w:line="240" w:lineRule="auto"/>
              <w:ind w:firstLine="0"/>
              <w:jc w:val="center"/>
              <w:rPr>
                <w:rFonts w:ascii="Times New Roman" w:hAnsi="Times New Roman" w:cs="Times New Roman"/>
                <w:b/>
                <w:i/>
                <w:sz w:val="20"/>
                <w:szCs w:val="20"/>
              </w:rPr>
            </w:pPr>
            <w:r w:rsidRPr="0007704F">
              <w:rPr>
                <w:rFonts w:ascii="Times New Roman" w:hAnsi="Times New Roman" w:cs="Times New Roman"/>
                <w:b/>
                <w:i/>
                <w:sz w:val="20"/>
                <w:szCs w:val="20"/>
              </w:rPr>
              <w:t>TLI</w:t>
            </w:r>
          </w:p>
        </w:tc>
        <w:tc>
          <w:tcPr>
            <w:tcW w:w="850" w:type="dxa"/>
            <w:tcBorders>
              <w:top w:val="single" w:sz="4" w:space="0" w:color="auto"/>
              <w:bottom w:val="single" w:sz="4" w:space="0" w:color="auto"/>
            </w:tcBorders>
            <w:shd w:val="clear" w:color="auto" w:fill="auto"/>
            <w:vAlign w:val="center"/>
          </w:tcPr>
          <w:p w:rsidR="00EC30CD" w:rsidRPr="0007704F" w:rsidRDefault="00EC30CD" w:rsidP="007E3DF1">
            <w:pPr>
              <w:spacing w:before="0" w:after="0" w:line="240" w:lineRule="auto"/>
              <w:ind w:firstLine="0"/>
              <w:jc w:val="center"/>
              <w:rPr>
                <w:rFonts w:ascii="Times New Roman" w:hAnsi="Times New Roman" w:cs="Times New Roman"/>
                <w:b/>
                <w:i/>
                <w:sz w:val="20"/>
                <w:szCs w:val="20"/>
              </w:rPr>
            </w:pPr>
            <w:r w:rsidRPr="0007704F">
              <w:rPr>
                <w:rFonts w:ascii="Times New Roman" w:hAnsi="Times New Roman" w:cs="Times New Roman"/>
                <w:b/>
                <w:i/>
                <w:sz w:val="20"/>
                <w:szCs w:val="20"/>
              </w:rPr>
              <w:t>RMSEA</w:t>
            </w:r>
          </w:p>
        </w:tc>
      </w:tr>
      <w:tr w:rsidR="00EC30CD" w:rsidRPr="008C309F" w:rsidTr="005F3D54">
        <w:trPr>
          <w:trHeight w:val="20"/>
          <w:jc w:val="center"/>
        </w:trPr>
        <w:tc>
          <w:tcPr>
            <w:tcW w:w="3685" w:type="dxa"/>
            <w:tcBorders>
              <w:top w:val="single" w:sz="4" w:space="0" w:color="auto"/>
            </w:tcBorders>
            <w:shd w:val="clear" w:color="auto" w:fill="auto"/>
            <w:vAlign w:val="center"/>
          </w:tcPr>
          <w:p w:rsidR="00EC30CD" w:rsidRPr="008C309F" w:rsidRDefault="00EC30CD" w:rsidP="007E3DF1">
            <w:pPr>
              <w:spacing w:before="0" w:after="0" w:line="240" w:lineRule="auto"/>
              <w:ind w:firstLine="0"/>
              <w:jc w:val="left"/>
              <w:rPr>
                <w:rFonts w:ascii="Times New Roman" w:hAnsi="Times New Roman" w:cs="Times New Roman"/>
                <w:sz w:val="20"/>
                <w:szCs w:val="20"/>
              </w:rPr>
            </w:pPr>
            <w:r>
              <w:rPr>
                <w:rFonts w:ascii="Times New Roman" w:hAnsi="Times New Roman" w:cs="Times New Roman"/>
                <w:sz w:val="20"/>
                <w:szCs w:val="20"/>
              </w:rPr>
              <w:t xml:space="preserve">Çalışma yeterliliği </w:t>
            </w:r>
          </w:p>
        </w:tc>
        <w:tc>
          <w:tcPr>
            <w:tcW w:w="850" w:type="dxa"/>
            <w:tcBorders>
              <w:top w:val="single" w:sz="4" w:space="0" w:color="auto"/>
            </w:tcBorders>
            <w:shd w:val="clear" w:color="auto" w:fill="auto"/>
            <w:vAlign w:val="center"/>
          </w:tcPr>
          <w:p w:rsidR="00EC30CD" w:rsidRPr="008C309F" w:rsidRDefault="00EC30CD" w:rsidP="007E3DF1">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3.43</w:t>
            </w:r>
          </w:p>
        </w:tc>
        <w:tc>
          <w:tcPr>
            <w:tcW w:w="850" w:type="dxa"/>
            <w:tcBorders>
              <w:top w:val="single" w:sz="4" w:space="0" w:color="auto"/>
            </w:tcBorders>
            <w:shd w:val="clear" w:color="auto" w:fill="auto"/>
            <w:vAlign w:val="center"/>
          </w:tcPr>
          <w:p w:rsidR="00EC30CD" w:rsidRPr="008C309F" w:rsidRDefault="00EC30CD" w:rsidP="007E3DF1">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.946</w:t>
            </w:r>
          </w:p>
        </w:tc>
        <w:tc>
          <w:tcPr>
            <w:tcW w:w="850" w:type="dxa"/>
            <w:tcBorders>
              <w:top w:val="single" w:sz="4" w:space="0" w:color="auto"/>
            </w:tcBorders>
            <w:shd w:val="clear" w:color="auto" w:fill="auto"/>
            <w:vAlign w:val="center"/>
          </w:tcPr>
          <w:p w:rsidR="00EC30CD" w:rsidRPr="008C309F" w:rsidRDefault="00EC30CD" w:rsidP="007E3DF1">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.903</w:t>
            </w:r>
          </w:p>
        </w:tc>
        <w:tc>
          <w:tcPr>
            <w:tcW w:w="850" w:type="dxa"/>
            <w:tcBorders>
              <w:top w:val="single" w:sz="4" w:space="0" w:color="auto"/>
            </w:tcBorders>
            <w:shd w:val="clear" w:color="auto" w:fill="auto"/>
            <w:vAlign w:val="center"/>
          </w:tcPr>
          <w:p w:rsidR="00EC30CD" w:rsidRPr="008C309F" w:rsidRDefault="00EC30CD" w:rsidP="007E3DF1">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.922</w:t>
            </w:r>
          </w:p>
        </w:tc>
        <w:tc>
          <w:tcPr>
            <w:tcW w:w="850" w:type="dxa"/>
            <w:tcBorders>
              <w:top w:val="single" w:sz="4" w:space="0" w:color="auto"/>
            </w:tcBorders>
            <w:shd w:val="clear" w:color="auto" w:fill="auto"/>
            <w:vAlign w:val="center"/>
          </w:tcPr>
          <w:p w:rsidR="00EC30CD" w:rsidRPr="008C309F" w:rsidRDefault="00EC30CD" w:rsidP="007E3DF1">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.05</w:t>
            </w:r>
            <w:r w:rsidRPr="008C309F">
              <w:rPr>
                <w:rFonts w:ascii="Times New Roman" w:hAnsi="Times New Roman" w:cs="Times New Roman"/>
                <w:sz w:val="20"/>
                <w:szCs w:val="20"/>
              </w:rPr>
              <w:t>9</w:t>
            </w:r>
          </w:p>
        </w:tc>
      </w:tr>
      <w:tr w:rsidR="00EC30CD" w:rsidRPr="008C309F" w:rsidTr="005F3D54">
        <w:trPr>
          <w:trHeight w:val="20"/>
          <w:jc w:val="center"/>
        </w:trPr>
        <w:tc>
          <w:tcPr>
            <w:tcW w:w="3685" w:type="dxa"/>
            <w:shd w:val="clear" w:color="auto" w:fill="auto"/>
            <w:vAlign w:val="center"/>
          </w:tcPr>
          <w:p w:rsidR="00EC30CD" w:rsidRPr="008C309F" w:rsidRDefault="00EC30CD" w:rsidP="007E3DF1">
            <w:pPr>
              <w:spacing w:before="0" w:after="0" w:line="240" w:lineRule="auto"/>
              <w:ind w:firstLine="0"/>
              <w:jc w:val="left"/>
              <w:rPr>
                <w:rFonts w:ascii="Times New Roman" w:hAnsi="Times New Roman" w:cs="Times New Roman"/>
                <w:sz w:val="20"/>
                <w:szCs w:val="20"/>
              </w:rPr>
            </w:pPr>
            <w:r>
              <w:rPr>
                <w:rFonts w:ascii="Times New Roman" w:hAnsi="Times New Roman" w:cs="Times New Roman"/>
                <w:sz w:val="20"/>
                <w:szCs w:val="20"/>
              </w:rPr>
              <w:t>Görev performansı</w:t>
            </w:r>
          </w:p>
        </w:tc>
        <w:tc>
          <w:tcPr>
            <w:tcW w:w="850" w:type="dxa"/>
            <w:shd w:val="clear" w:color="auto" w:fill="auto"/>
            <w:vAlign w:val="center"/>
          </w:tcPr>
          <w:p w:rsidR="00EC30CD" w:rsidRPr="008C309F" w:rsidRDefault="00EC30CD" w:rsidP="007E3DF1">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2.04</w:t>
            </w:r>
          </w:p>
        </w:tc>
        <w:tc>
          <w:tcPr>
            <w:tcW w:w="850" w:type="dxa"/>
            <w:shd w:val="clear" w:color="auto" w:fill="auto"/>
            <w:vAlign w:val="center"/>
          </w:tcPr>
          <w:p w:rsidR="00EC30CD" w:rsidRPr="008C309F" w:rsidRDefault="00EC30CD" w:rsidP="007E3DF1">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.918</w:t>
            </w:r>
          </w:p>
        </w:tc>
        <w:tc>
          <w:tcPr>
            <w:tcW w:w="850" w:type="dxa"/>
            <w:shd w:val="clear" w:color="auto" w:fill="auto"/>
            <w:vAlign w:val="center"/>
          </w:tcPr>
          <w:p w:rsidR="00EC30CD" w:rsidRPr="008C309F" w:rsidRDefault="00EC30CD" w:rsidP="007E3DF1">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.901</w:t>
            </w:r>
          </w:p>
        </w:tc>
        <w:tc>
          <w:tcPr>
            <w:tcW w:w="850" w:type="dxa"/>
            <w:shd w:val="clear" w:color="auto" w:fill="auto"/>
            <w:vAlign w:val="center"/>
          </w:tcPr>
          <w:p w:rsidR="00EC30CD" w:rsidRPr="008C309F" w:rsidRDefault="00EC30CD" w:rsidP="007E3DF1">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.917</w:t>
            </w:r>
          </w:p>
        </w:tc>
        <w:tc>
          <w:tcPr>
            <w:tcW w:w="850" w:type="dxa"/>
            <w:shd w:val="clear" w:color="auto" w:fill="auto"/>
            <w:vAlign w:val="center"/>
          </w:tcPr>
          <w:p w:rsidR="00EC30CD" w:rsidRPr="008C309F" w:rsidRDefault="00EC30CD" w:rsidP="007E3DF1">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.047</w:t>
            </w:r>
          </w:p>
        </w:tc>
      </w:tr>
      <w:tr w:rsidR="00EC30CD" w:rsidRPr="008C309F" w:rsidTr="005F3D54">
        <w:trPr>
          <w:trHeight w:val="20"/>
          <w:jc w:val="center"/>
        </w:trPr>
        <w:tc>
          <w:tcPr>
            <w:tcW w:w="3685" w:type="dxa"/>
            <w:shd w:val="clear" w:color="auto" w:fill="auto"/>
            <w:vAlign w:val="center"/>
          </w:tcPr>
          <w:p w:rsidR="00EC30CD" w:rsidRPr="008C309F" w:rsidRDefault="00EC30CD" w:rsidP="007E3DF1">
            <w:pPr>
              <w:spacing w:before="0" w:after="0" w:line="240" w:lineRule="auto"/>
              <w:ind w:firstLine="0"/>
              <w:jc w:val="left"/>
              <w:rPr>
                <w:rFonts w:ascii="Times New Roman" w:hAnsi="Times New Roman" w:cs="Times New Roman"/>
                <w:sz w:val="20"/>
                <w:szCs w:val="20"/>
              </w:rPr>
            </w:pPr>
            <w:r w:rsidRPr="008C309F">
              <w:rPr>
                <w:rFonts w:ascii="Times New Roman" w:hAnsi="Times New Roman" w:cs="Times New Roman"/>
                <w:sz w:val="20"/>
                <w:szCs w:val="20"/>
              </w:rPr>
              <w:t xml:space="preserve">Ölçüm </w:t>
            </w:r>
            <w:proofErr w:type="spellStart"/>
            <w:r w:rsidRPr="008C309F">
              <w:rPr>
                <w:rFonts w:ascii="Times New Roman" w:hAnsi="Times New Roman" w:cs="Times New Roman"/>
                <w:sz w:val="20"/>
                <w:szCs w:val="20"/>
              </w:rPr>
              <w:t>modeli</w:t>
            </w:r>
            <w:r w:rsidRPr="008C309F">
              <w:rPr>
                <w:rFonts w:ascii="Times New Roman" w:hAnsi="Times New Roman" w:cs="Times New Roman"/>
                <w:sz w:val="20"/>
                <w:szCs w:val="20"/>
                <w:vertAlign w:val="superscript"/>
              </w:rPr>
              <w:t>a</w:t>
            </w:r>
            <w:proofErr w:type="spellEnd"/>
          </w:p>
        </w:tc>
        <w:tc>
          <w:tcPr>
            <w:tcW w:w="850" w:type="dxa"/>
            <w:shd w:val="clear" w:color="auto" w:fill="auto"/>
            <w:vAlign w:val="center"/>
          </w:tcPr>
          <w:p w:rsidR="00EC30CD" w:rsidRPr="008C309F" w:rsidRDefault="00EC30CD" w:rsidP="007E3DF1">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2.02</w:t>
            </w:r>
          </w:p>
        </w:tc>
        <w:tc>
          <w:tcPr>
            <w:tcW w:w="850" w:type="dxa"/>
            <w:shd w:val="clear" w:color="auto" w:fill="auto"/>
            <w:vAlign w:val="center"/>
          </w:tcPr>
          <w:p w:rsidR="00EC30CD" w:rsidRPr="008C309F" w:rsidRDefault="00EC30CD" w:rsidP="007E3DF1">
            <w:pPr>
              <w:spacing w:before="0" w:after="0" w:line="240" w:lineRule="auto"/>
              <w:ind w:firstLine="0"/>
              <w:jc w:val="center"/>
              <w:rPr>
                <w:rFonts w:ascii="Times New Roman" w:hAnsi="Times New Roman" w:cs="Times New Roman"/>
                <w:sz w:val="20"/>
                <w:szCs w:val="20"/>
              </w:rPr>
            </w:pPr>
            <w:r w:rsidRPr="008C309F">
              <w:rPr>
                <w:rFonts w:ascii="Times New Roman" w:hAnsi="Times New Roman" w:cs="Times New Roman"/>
                <w:sz w:val="20"/>
                <w:szCs w:val="20"/>
              </w:rPr>
              <w:t>.983</w:t>
            </w:r>
          </w:p>
        </w:tc>
        <w:tc>
          <w:tcPr>
            <w:tcW w:w="850" w:type="dxa"/>
            <w:shd w:val="clear" w:color="auto" w:fill="auto"/>
            <w:vAlign w:val="center"/>
          </w:tcPr>
          <w:p w:rsidR="00EC30CD" w:rsidRPr="008C309F" w:rsidRDefault="00EC30CD" w:rsidP="007E3DF1">
            <w:pPr>
              <w:spacing w:before="0" w:after="0" w:line="240" w:lineRule="auto"/>
              <w:ind w:firstLine="0"/>
              <w:jc w:val="center"/>
              <w:rPr>
                <w:rFonts w:ascii="Times New Roman" w:hAnsi="Times New Roman" w:cs="Times New Roman"/>
                <w:sz w:val="20"/>
                <w:szCs w:val="20"/>
              </w:rPr>
            </w:pPr>
            <w:r w:rsidRPr="008C309F">
              <w:rPr>
                <w:rFonts w:ascii="Times New Roman" w:hAnsi="Times New Roman" w:cs="Times New Roman"/>
                <w:sz w:val="20"/>
                <w:szCs w:val="20"/>
              </w:rPr>
              <w:t>.986</w:t>
            </w:r>
          </w:p>
        </w:tc>
        <w:tc>
          <w:tcPr>
            <w:tcW w:w="850" w:type="dxa"/>
            <w:shd w:val="clear" w:color="auto" w:fill="auto"/>
            <w:vAlign w:val="center"/>
          </w:tcPr>
          <w:p w:rsidR="00EC30CD" w:rsidRPr="008C309F" w:rsidRDefault="00EC30CD" w:rsidP="007E3DF1">
            <w:pPr>
              <w:spacing w:before="0" w:after="0" w:line="240" w:lineRule="auto"/>
              <w:ind w:firstLine="0"/>
              <w:jc w:val="center"/>
              <w:rPr>
                <w:rFonts w:ascii="Times New Roman" w:hAnsi="Times New Roman" w:cs="Times New Roman"/>
                <w:sz w:val="20"/>
                <w:szCs w:val="20"/>
              </w:rPr>
            </w:pPr>
            <w:r w:rsidRPr="008C309F">
              <w:rPr>
                <w:rFonts w:ascii="Times New Roman" w:hAnsi="Times New Roman" w:cs="Times New Roman"/>
                <w:sz w:val="20"/>
                <w:szCs w:val="20"/>
              </w:rPr>
              <w:t>.958</w:t>
            </w:r>
          </w:p>
        </w:tc>
        <w:tc>
          <w:tcPr>
            <w:tcW w:w="850" w:type="dxa"/>
            <w:shd w:val="clear" w:color="auto" w:fill="auto"/>
            <w:vAlign w:val="center"/>
          </w:tcPr>
          <w:p w:rsidR="00EC30CD" w:rsidRPr="008C309F" w:rsidRDefault="00EC30CD" w:rsidP="007E3DF1">
            <w:pPr>
              <w:spacing w:before="0" w:after="0" w:line="240" w:lineRule="auto"/>
              <w:ind w:firstLine="0"/>
              <w:jc w:val="center"/>
              <w:rPr>
                <w:rFonts w:ascii="Times New Roman" w:hAnsi="Times New Roman" w:cs="Times New Roman"/>
                <w:sz w:val="20"/>
                <w:szCs w:val="20"/>
              </w:rPr>
            </w:pPr>
            <w:r w:rsidRPr="008C309F">
              <w:rPr>
                <w:rFonts w:ascii="Times New Roman" w:hAnsi="Times New Roman" w:cs="Times New Roman"/>
                <w:sz w:val="20"/>
                <w:szCs w:val="20"/>
              </w:rPr>
              <w:t>.033</w:t>
            </w:r>
          </w:p>
        </w:tc>
      </w:tr>
    </w:tbl>
    <w:p w:rsidR="00EC30CD" w:rsidRPr="0007704F" w:rsidRDefault="00EC30CD" w:rsidP="007E3DF1">
      <w:pPr>
        <w:spacing w:after="0" w:line="240" w:lineRule="auto"/>
        <w:ind w:right="-1" w:firstLine="0"/>
        <w:rPr>
          <w:rFonts w:ascii="Times New Roman" w:hAnsi="Times New Roman" w:cs="Times New Roman"/>
          <w:color w:val="FF0000"/>
          <w:sz w:val="20"/>
          <w:szCs w:val="20"/>
        </w:rPr>
      </w:pPr>
      <w:r w:rsidRPr="008C309F">
        <w:rPr>
          <w:rFonts w:ascii="Times New Roman" w:hAnsi="Times New Roman" w:cs="Times New Roman"/>
          <w:i/>
          <w:sz w:val="20"/>
          <w:szCs w:val="20"/>
        </w:rPr>
        <w:t xml:space="preserve">Not. </w:t>
      </w:r>
      <w:proofErr w:type="gramStart"/>
      <w:r>
        <w:rPr>
          <w:rFonts w:ascii="Times New Roman" w:hAnsi="Times New Roman" w:cs="Times New Roman"/>
          <w:i/>
          <w:sz w:val="20"/>
          <w:szCs w:val="20"/>
        </w:rPr>
        <w:t>n</w:t>
      </w:r>
      <w:proofErr w:type="gramEnd"/>
      <w:r>
        <w:rPr>
          <w:rFonts w:ascii="Times New Roman" w:hAnsi="Times New Roman" w:cs="Times New Roman"/>
          <w:i/>
          <w:sz w:val="20"/>
          <w:szCs w:val="20"/>
        </w:rPr>
        <w:t xml:space="preserve"> </w:t>
      </w:r>
      <w:r w:rsidRPr="00C23689">
        <w:rPr>
          <w:rFonts w:ascii="Times New Roman" w:hAnsi="Times New Roman" w:cs="Times New Roman"/>
          <w:sz w:val="20"/>
          <w:szCs w:val="20"/>
        </w:rPr>
        <w:t>= 432</w:t>
      </w:r>
      <w:r>
        <w:rPr>
          <w:rFonts w:ascii="Times New Roman" w:hAnsi="Times New Roman" w:cs="Times New Roman"/>
          <w:i/>
          <w:sz w:val="20"/>
          <w:szCs w:val="20"/>
        </w:rPr>
        <w:t xml:space="preserve">, </w:t>
      </w:r>
      <w:r w:rsidRPr="00D74D15">
        <w:rPr>
          <w:rFonts w:ascii="Times New Roman" w:hAnsi="Times New Roman" w:cs="Times New Roman"/>
          <w:i/>
          <w:sz w:val="20"/>
          <w:szCs w:val="20"/>
        </w:rPr>
        <w:t>x</w:t>
      </w:r>
      <w:r w:rsidRPr="00D74D15">
        <w:rPr>
          <w:rFonts w:ascii="Times New Roman" w:hAnsi="Times New Roman" w:cs="Times New Roman"/>
          <w:i/>
          <w:sz w:val="20"/>
          <w:szCs w:val="20"/>
          <w:vertAlign w:val="superscript"/>
        </w:rPr>
        <w:t>2</w:t>
      </w:r>
      <w:r w:rsidRPr="00D74D15">
        <w:rPr>
          <w:rFonts w:ascii="Times New Roman" w:hAnsi="Times New Roman" w:cs="Times New Roman"/>
          <w:i/>
          <w:sz w:val="20"/>
          <w:szCs w:val="20"/>
        </w:rPr>
        <w:t>/</w:t>
      </w:r>
      <w:proofErr w:type="spellStart"/>
      <w:r w:rsidRPr="00D74D15">
        <w:rPr>
          <w:rFonts w:ascii="Times New Roman" w:hAnsi="Times New Roman" w:cs="Times New Roman"/>
          <w:i/>
          <w:sz w:val="20"/>
          <w:szCs w:val="20"/>
        </w:rPr>
        <w:t>sd</w:t>
      </w:r>
      <w:proofErr w:type="spellEnd"/>
      <w:r w:rsidRPr="008C309F">
        <w:rPr>
          <w:rFonts w:ascii="Times New Roman" w:hAnsi="Times New Roman" w:cs="Times New Roman"/>
          <w:sz w:val="20"/>
          <w:szCs w:val="20"/>
        </w:rPr>
        <w:t xml:space="preserve">: Ki-kare/serbestlik derecesi, </w:t>
      </w:r>
      <w:r w:rsidRPr="00D74D15">
        <w:rPr>
          <w:rFonts w:ascii="Times New Roman" w:hAnsi="Times New Roman" w:cs="Times New Roman"/>
          <w:i/>
          <w:sz w:val="20"/>
          <w:szCs w:val="20"/>
        </w:rPr>
        <w:t>CFI</w:t>
      </w:r>
      <w:r w:rsidRPr="008C309F">
        <w:rPr>
          <w:rFonts w:ascii="Times New Roman" w:hAnsi="Times New Roman" w:cs="Times New Roman"/>
          <w:sz w:val="20"/>
          <w:szCs w:val="20"/>
        </w:rPr>
        <w:t>: Karşılaştırmalı uyum ind</w:t>
      </w:r>
      <w:r>
        <w:rPr>
          <w:rFonts w:ascii="Times New Roman" w:hAnsi="Times New Roman" w:cs="Times New Roman"/>
          <w:sz w:val="20"/>
          <w:szCs w:val="20"/>
        </w:rPr>
        <w:t xml:space="preserve">eksi, </w:t>
      </w:r>
      <w:r w:rsidRPr="00D74D15">
        <w:rPr>
          <w:rFonts w:ascii="Times New Roman" w:hAnsi="Times New Roman" w:cs="Times New Roman"/>
          <w:i/>
          <w:sz w:val="20"/>
          <w:szCs w:val="20"/>
        </w:rPr>
        <w:t>GFI</w:t>
      </w:r>
      <w:r>
        <w:rPr>
          <w:rFonts w:ascii="Times New Roman" w:hAnsi="Times New Roman" w:cs="Times New Roman"/>
          <w:sz w:val="20"/>
          <w:szCs w:val="20"/>
        </w:rPr>
        <w:t>: İyilik uyum indeksi</w:t>
      </w:r>
      <w:r w:rsidRPr="008C309F">
        <w:rPr>
          <w:rFonts w:ascii="Times New Roman" w:hAnsi="Times New Roman" w:cs="Times New Roman"/>
          <w:sz w:val="20"/>
          <w:szCs w:val="20"/>
        </w:rPr>
        <w:t xml:space="preserve">, </w:t>
      </w:r>
      <w:r w:rsidRPr="00D74D15">
        <w:rPr>
          <w:rFonts w:ascii="Times New Roman" w:hAnsi="Times New Roman" w:cs="Times New Roman"/>
          <w:i/>
          <w:sz w:val="20"/>
          <w:szCs w:val="20"/>
        </w:rPr>
        <w:t>TLI</w:t>
      </w:r>
      <w:r w:rsidRPr="008C309F">
        <w:rPr>
          <w:rFonts w:ascii="Times New Roman" w:hAnsi="Times New Roman" w:cs="Times New Roman"/>
          <w:sz w:val="20"/>
          <w:szCs w:val="20"/>
        </w:rPr>
        <w:t xml:space="preserve">: Normlaştırılmamış uyum indeksi, </w:t>
      </w:r>
      <w:r w:rsidRPr="00D74D15">
        <w:rPr>
          <w:rFonts w:ascii="Times New Roman" w:hAnsi="Times New Roman" w:cs="Times New Roman"/>
          <w:i/>
          <w:sz w:val="20"/>
          <w:szCs w:val="20"/>
        </w:rPr>
        <w:t>RMSEA</w:t>
      </w:r>
      <w:r w:rsidRPr="0071260B">
        <w:rPr>
          <w:rFonts w:ascii="Times New Roman" w:hAnsi="Times New Roman" w:cs="Times New Roman"/>
          <w:sz w:val="20"/>
          <w:szCs w:val="20"/>
        </w:rPr>
        <w:t>: Yaklaşık hataların ortalama karekökü.</w:t>
      </w:r>
    </w:p>
    <w:p w:rsidR="00EC30CD" w:rsidRPr="008C309F" w:rsidRDefault="00EC30CD" w:rsidP="007E3DF1">
      <w:pPr>
        <w:spacing w:before="0" w:after="0" w:line="240" w:lineRule="auto"/>
        <w:ind w:right="849" w:firstLine="0"/>
        <w:rPr>
          <w:rFonts w:ascii="Times New Roman" w:hAnsi="Times New Roman" w:cs="Times New Roman"/>
          <w:i/>
          <w:sz w:val="20"/>
          <w:szCs w:val="20"/>
        </w:rPr>
      </w:pPr>
      <w:proofErr w:type="gramStart"/>
      <w:r w:rsidRPr="008C309F">
        <w:rPr>
          <w:rFonts w:ascii="Times New Roman" w:hAnsi="Times New Roman" w:cs="Times New Roman"/>
          <w:i/>
          <w:sz w:val="20"/>
          <w:szCs w:val="20"/>
          <w:vertAlign w:val="superscript"/>
        </w:rPr>
        <w:t>a</w:t>
      </w:r>
      <w:proofErr w:type="gramEnd"/>
      <w:r w:rsidRPr="008C309F">
        <w:rPr>
          <w:rFonts w:ascii="Times New Roman" w:hAnsi="Times New Roman" w:cs="Times New Roman"/>
          <w:i/>
          <w:sz w:val="20"/>
          <w:szCs w:val="20"/>
          <w:vertAlign w:val="superscript"/>
        </w:rPr>
        <w:t>.</w:t>
      </w:r>
      <w:r>
        <w:rPr>
          <w:rFonts w:ascii="Times New Roman" w:hAnsi="Times New Roman" w:cs="Times New Roman"/>
          <w:sz w:val="20"/>
          <w:szCs w:val="20"/>
        </w:rPr>
        <w:t xml:space="preserve"> Tüm ölçme araçlarının</w:t>
      </w:r>
      <w:r w:rsidRPr="008C309F">
        <w:rPr>
          <w:rFonts w:ascii="Times New Roman" w:hAnsi="Times New Roman" w:cs="Times New Roman"/>
          <w:sz w:val="20"/>
          <w:szCs w:val="20"/>
        </w:rPr>
        <w:t xml:space="preserve"> analize dahil edildiği genel yapı.</w:t>
      </w:r>
    </w:p>
    <w:p w:rsidR="00EC30CD" w:rsidRPr="008C309F" w:rsidRDefault="00EC30CD" w:rsidP="007E3DF1">
      <w:pPr>
        <w:spacing w:before="0" w:after="0" w:line="240" w:lineRule="auto"/>
        <w:ind w:right="849" w:firstLine="0"/>
        <w:rPr>
          <w:rFonts w:ascii="Times New Roman" w:hAnsi="Times New Roman" w:cs="Times New Roman"/>
          <w:sz w:val="20"/>
          <w:szCs w:val="20"/>
          <w:lang w:val="en-US"/>
        </w:rPr>
      </w:pPr>
      <w:r w:rsidRPr="008C309F">
        <w:rPr>
          <w:rFonts w:ascii="Times New Roman" w:hAnsi="Times New Roman" w:cs="Times New Roman"/>
          <w:sz w:val="20"/>
          <w:szCs w:val="20"/>
          <w:lang w:val="en-US"/>
        </w:rPr>
        <w:t xml:space="preserve">* </w:t>
      </w:r>
      <w:proofErr w:type="gramStart"/>
      <w:r w:rsidRPr="0007704F">
        <w:rPr>
          <w:rFonts w:ascii="Times New Roman" w:hAnsi="Times New Roman" w:cs="Times New Roman"/>
          <w:i/>
          <w:sz w:val="20"/>
          <w:szCs w:val="20"/>
          <w:lang w:val="en-US"/>
        </w:rPr>
        <w:t>p</w:t>
      </w:r>
      <w:proofErr w:type="gramEnd"/>
      <w:r w:rsidRPr="008C309F">
        <w:rPr>
          <w:rFonts w:ascii="Times New Roman" w:hAnsi="Times New Roman" w:cs="Times New Roman"/>
          <w:sz w:val="20"/>
          <w:szCs w:val="20"/>
          <w:lang w:val="en-US"/>
        </w:rPr>
        <w:t xml:space="preserve"> &lt; .05, ** </w:t>
      </w:r>
      <w:r w:rsidRPr="0007704F">
        <w:rPr>
          <w:rFonts w:ascii="Times New Roman" w:hAnsi="Times New Roman" w:cs="Times New Roman"/>
          <w:i/>
          <w:sz w:val="20"/>
          <w:szCs w:val="20"/>
          <w:lang w:val="en-US"/>
        </w:rPr>
        <w:t>p</w:t>
      </w:r>
      <w:r w:rsidRPr="008C309F">
        <w:rPr>
          <w:rFonts w:ascii="Times New Roman" w:hAnsi="Times New Roman" w:cs="Times New Roman"/>
          <w:sz w:val="20"/>
          <w:szCs w:val="20"/>
          <w:lang w:val="en-US"/>
        </w:rPr>
        <w:t xml:space="preserve"> &lt; .01, *** </w:t>
      </w:r>
      <w:r w:rsidRPr="0007704F">
        <w:rPr>
          <w:rFonts w:ascii="Times New Roman" w:hAnsi="Times New Roman" w:cs="Times New Roman"/>
          <w:i/>
          <w:sz w:val="20"/>
          <w:szCs w:val="20"/>
          <w:lang w:val="en-US"/>
        </w:rPr>
        <w:t>p</w:t>
      </w:r>
      <w:r w:rsidRPr="008C309F">
        <w:rPr>
          <w:rFonts w:ascii="Times New Roman" w:hAnsi="Times New Roman" w:cs="Times New Roman"/>
          <w:sz w:val="20"/>
          <w:szCs w:val="20"/>
          <w:lang w:val="en-US"/>
        </w:rPr>
        <w:t xml:space="preserve"> &lt; .001.</w:t>
      </w:r>
    </w:p>
    <w:p w:rsidR="00EC30CD" w:rsidRDefault="00EC30CD" w:rsidP="007E3DF1">
      <w:pPr>
        <w:pStyle w:val="ListParagraph"/>
        <w:numPr>
          <w:ilvl w:val="0"/>
          <w:numId w:val="5"/>
        </w:numPr>
        <w:ind w:left="284" w:hanging="284"/>
        <w:contextualSpacing w:val="0"/>
        <w:rPr>
          <w:rFonts w:ascii="Times New Roman" w:hAnsi="Times New Roman" w:cs="Times New Roman"/>
          <w:b/>
          <w:sz w:val="24"/>
          <w:szCs w:val="24"/>
        </w:rPr>
      </w:pPr>
      <w:r w:rsidRPr="00EC30CD">
        <w:rPr>
          <w:rFonts w:ascii="Times New Roman" w:hAnsi="Times New Roman" w:cs="Times New Roman"/>
          <w:b/>
          <w:sz w:val="24"/>
          <w:szCs w:val="24"/>
        </w:rPr>
        <w:lastRenderedPageBreak/>
        <w:t>Tartışma ve Sonuç</w:t>
      </w:r>
    </w:p>
    <w:p w:rsidR="00EC30CD" w:rsidRPr="00BB2D42" w:rsidRDefault="00BB2D42" w:rsidP="00BB2D42">
      <w:pPr>
        <w:pStyle w:val="ListParagraph"/>
        <w:ind w:left="0"/>
        <w:contextualSpacing w:val="0"/>
        <w:rPr>
          <w:rFonts w:ascii="Times New Roman" w:hAnsi="Times New Roman" w:cs="Times New Roman"/>
          <w:sz w:val="24"/>
          <w:szCs w:val="24"/>
        </w:rPr>
      </w:pPr>
      <w:r w:rsidRPr="00BB2D42">
        <w:rPr>
          <w:rFonts w:ascii="Times New Roman" w:hAnsi="Times New Roman" w:cs="Times New Roman"/>
          <w:sz w:val="24"/>
          <w:szCs w:val="24"/>
        </w:rPr>
        <w:t>Tartışma ve sonuç kısmı</w:t>
      </w:r>
      <w:r>
        <w:rPr>
          <w:rFonts w:ascii="Times New Roman" w:hAnsi="Times New Roman" w:cs="Times New Roman"/>
          <w:sz w:val="24"/>
          <w:szCs w:val="24"/>
        </w:rPr>
        <w:t>nda</w:t>
      </w:r>
      <w:r w:rsidRPr="00BB2D42">
        <w:rPr>
          <w:rFonts w:ascii="Times New Roman" w:hAnsi="Times New Roman" w:cs="Times New Roman"/>
          <w:sz w:val="24"/>
          <w:szCs w:val="24"/>
        </w:rPr>
        <w:t xml:space="preserve"> </w:t>
      </w:r>
      <w:r w:rsidR="000E5DD2">
        <w:rPr>
          <w:rFonts w:ascii="Times New Roman" w:hAnsi="Times New Roman" w:cs="Times New Roman"/>
          <w:sz w:val="24"/>
          <w:szCs w:val="24"/>
        </w:rPr>
        <w:t xml:space="preserve">kuramsal veya </w:t>
      </w:r>
      <w:r>
        <w:rPr>
          <w:rFonts w:ascii="Times New Roman" w:hAnsi="Times New Roman" w:cs="Times New Roman"/>
          <w:sz w:val="24"/>
          <w:szCs w:val="24"/>
        </w:rPr>
        <w:t>kavramsal katkının ne olduğu belirtilmeli, yöneticilere veya çalışanlara yönelik çıkarımlar</w:t>
      </w:r>
      <w:r w:rsidR="003F467E">
        <w:rPr>
          <w:rFonts w:ascii="Times New Roman" w:hAnsi="Times New Roman" w:cs="Times New Roman"/>
          <w:sz w:val="24"/>
          <w:szCs w:val="24"/>
        </w:rPr>
        <w:t xml:space="preserve">/tavsiyeler </w:t>
      </w:r>
      <w:r>
        <w:rPr>
          <w:rFonts w:ascii="Times New Roman" w:hAnsi="Times New Roman" w:cs="Times New Roman"/>
          <w:sz w:val="24"/>
          <w:szCs w:val="24"/>
        </w:rPr>
        <w:t xml:space="preserve">yapılmalı, </w:t>
      </w:r>
      <w:r w:rsidRPr="00BB2D42">
        <w:rPr>
          <w:rFonts w:ascii="Times New Roman" w:hAnsi="Times New Roman" w:cs="Times New Roman"/>
          <w:sz w:val="24"/>
          <w:szCs w:val="24"/>
        </w:rPr>
        <w:t>makalenin sınırlılıkları</w:t>
      </w:r>
      <w:r>
        <w:rPr>
          <w:rFonts w:ascii="Times New Roman" w:hAnsi="Times New Roman" w:cs="Times New Roman"/>
          <w:sz w:val="24"/>
          <w:szCs w:val="24"/>
        </w:rPr>
        <w:t>/kısıtlı yönleri</w:t>
      </w:r>
      <w:r w:rsidRPr="00BB2D42">
        <w:rPr>
          <w:rFonts w:ascii="Times New Roman" w:hAnsi="Times New Roman" w:cs="Times New Roman"/>
          <w:sz w:val="24"/>
          <w:szCs w:val="24"/>
        </w:rPr>
        <w:t xml:space="preserve"> </w:t>
      </w:r>
      <w:r>
        <w:rPr>
          <w:rFonts w:ascii="Times New Roman" w:hAnsi="Times New Roman" w:cs="Times New Roman"/>
          <w:sz w:val="24"/>
          <w:szCs w:val="24"/>
        </w:rPr>
        <w:t xml:space="preserve">ifade edilmeli </w:t>
      </w:r>
      <w:r w:rsidR="005538A9">
        <w:rPr>
          <w:rFonts w:ascii="Times New Roman" w:hAnsi="Times New Roman" w:cs="Times New Roman"/>
          <w:sz w:val="24"/>
          <w:szCs w:val="24"/>
        </w:rPr>
        <w:t>ve gelecekte yapılacak</w:t>
      </w:r>
      <w:r w:rsidRPr="00BB2D42">
        <w:rPr>
          <w:rFonts w:ascii="Times New Roman" w:hAnsi="Times New Roman" w:cs="Times New Roman"/>
          <w:sz w:val="24"/>
          <w:szCs w:val="24"/>
        </w:rPr>
        <w:t xml:space="preserve"> araştırmalara öneriler </w:t>
      </w:r>
      <w:r w:rsidR="00C31F35">
        <w:rPr>
          <w:rFonts w:ascii="Times New Roman" w:hAnsi="Times New Roman" w:cs="Times New Roman"/>
          <w:sz w:val="24"/>
          <w:szCs w:val="24"/>
        </w:rPr>
        <w:t>verilmelidir</w:t>
      </w:r>
      <w:r w:rsidR="000E5DD2">
        <w:rPr>
          <w:rFonts w:ascii="Times New Roman" w:hAnsi="Times New Roman" w:cs="Times New Roman"/>
          <w:sz w:val="24"/>
          <w:szCs w:val="24"/>
        </w:rPr>
        <w:t>.</w:t>
      </w:r>
    </w:p>
    <w:p w:rsidR="000C1174" w:rsidRDefault="000C1174" w:rsidP="007E3DF1">
      <w:pPr>
        <w:pStyle w:val="ListParagraph"/>
        <w:numPr>
          <w:ilvl w:val="1"/>
          <w:numId w:val="5"/>
        </w:numPr>
        <w:ind w:left="426" w:hanging="426"/>
        <w:contextualSpacing w:val="0"/>
        <w:rPr>
          <w:rFonts w:ascii="Times New Roman" w:hAnsi="Times New Roman" w:cs="Times New Roman"/>
          <w:b/>
          <w:bCs/>
          <w:sz w:val="24"/>
          <w:szCs w:val="24"/>
        </w:rPr>
      </w:pPr>
      <w:r w:rsidRPr="003A7EB6">
        <w:rPr>
          <w:rFonts w:ascii="Times New Roman" w:hAnsi="Times New Roman" w:cs="Times New Roman"/>
          <w:b/>
          <w:bCs/>
          <w:sz w:val="24"/>
          <w:szCs w:val="24"/>
        </w:rPr>
        <w:t xml:space="preserve">Metin </w:t>
      </w:r>
      <w:r w:rsidR="00EC30CD">
        <w:rPr>
          <w:rFonts w:ascii="Times New Roman" w:hAnsi="Times New Roman" w:cs="Times New Roman"/>
          <w:b/>
          <w:bCs/>
          <w:sz w:val="24"/>
          <w:szCs w:val="24"/>
        </w:rPr>
        <w:t>İçi Atıf Gösterimi</w:t>
      </w:r>
    </w:p>
    <w:p w:rsidR="00EC30CD" w:rsidRDefault="00EC30CD" w:rsidP="00437EDF">
      <w:pPr>
        <w:pStyle w:val="ListParagraph"/>
        <w:ind w:left="0"/>
        <w:contextualSpacing w:val="0"/>
        <w:rPr>
          <w:rFonts w:ascii="Times New Roman" w:hAnsi="Times New Roman" w:cs="Times New Roman"/>
          <w:bCs/>
          <w:sz w:val="24"/>
          <w:szCs w:val="24"/>
        </w:rPr>
      </w:pPr>
      <w:r w:rsidRPr="00C07FB1">
        <w:rPr>
          <w:rFonts w:ascii="Times New Roman" w:hAnsi="Times New Roman" w:cs="Times New Roman"/>
          <w:bCs/>
          <w:sz w:val="24"/>
          <w:szCs w:val="24"/>
        </w:rPr>
        <w:t>APA kurallarına</w:t>
      </w:r>
      <w:r w:rsidR="00825AAC">
        <w:rPr>
          <w:rFonts w:ascii="Times New Roman" w:hAnsi="Times New Roman" w:cs="Times New Roman"/>
          <w:bCs/>
          <w:sz w:val="24"/>
          <w:szCs w:val="24"/>
        </w:rPr>
        <w:t xml:space="preserve"> istinaden</w:t>
      </w:r>
      <w:r w:rsidRPr="00C07FB1">
        <w:rPr>
          <w:rFonts w:ascii="Times New Roman" w:hAnsi="Times New Roman" w:cs="Times New Roman"/>
          <w:bCs/>
          <w:sz w:val="24"/>
          <w:szCs w:val="24"/>
        </w:rPr>
        <w:t xml:space="preserve"> metin içi atıf gösterimi</w:t>
      </w:r>
      <w:r>
        <w:rPr>
          <w:rFonts w:ascii="Times New Roman" w:hAnsi="Times New Roman" w:cs="Times New Roman"/>
          <w:bCs/>
          <w:sz w:val="24"/>
          <w:szCs w:val="24"/>
        </w:rPr>
        <w:t xml:space="preserve"> </w:t>
      </w:r>
      <w:r w:rsidR="00825AAC">
        <w:rPr>
          <w:rFonts w:ascii="Times New Roman" w:hAnsi="Times New Roman" w:cs="Times New Roman"/>
          <w:bCs/>
          <w:sz w:val="24"/>
          <w:szCs w:val="24"/>
        </w:rPr>
        <w:t>parantez içi</w:t>
      </w:r>
      <w:r w:rsidR="00483965">
        <w:rPr>
          <w:rFonts w:ascii="Times New Roman" w:hAnsi="Times New Roman" w:cs="Times New Roman"/>
          <w:bCs/>
          <w:sz w:val="24"/>
          <w:szCs w:val="24"/>
        </w:rPr>
        <w:t xml:space="preserve"> atıf ve </w:t>
      </w:r>
      <w:r w:rsidR="00825AAC">
        <w:rPr>
          <w:rFonts w:ascii="Times New Roman" w:hAnsi="Times New Roman" w:cs="Times New Roman"/>
          <w:bCs/>
          <w:sz w:val="24"/>
          <w:szCs w:val="24"/>
        </w:rPr>
        <w:t>öyküsel atıf</w:t>
      </w:r>
      <w:r w:rsidR="00483965">
        <w:rPr>
          <w:rFonts w:ascii="Times New Roman" w:hAnsi="Times New Roman" w:cs="Times New Roman"/>
          <w:bCs/>
          <w:sz w:val="24"/>
          <w:szCs w:val="24"/>
        </w:rPr>
        <w:t xml:space="preserve"> şeklinde </w:t>
      </w:r>
      <w:r>
        <w:rPr>
          <w:rFonts w:ascii="Times New Roman" w:hAnsi="Times New Roman" w:cs="Times New Roman"/>
          <w:bCs/>
          <w:sz w:val="24"/>
          <w:szCs w:val="24"/>
        </w:rPr>
        <w:t>iki</w:t>
      </w:r>
      <w:r w:rsidR="00483965">
        <w:rPr>
          <w:rFonts w:ascii="Times New Roman" w:hAnsi="Times New Roman" w:cs="Times New Roman"/>
          <w:bCs/>
          <w:sz w:val="24"/>
          <w:szCs w:val="24"/>
        </w:rPr>
        <w:t xml:space="preserve"> türde </w:t>
      </w:r>
      <w:r w:rsidR="00825AAC">
        <w:rPr>
          <w:rFonts w:ascii="Times New Roman" w:hAnsi="Times New Roman" w:cs="Times New Roman"/>
          <w:bCs/>
          <w:sz w:val="24"/>
          <w:szCs w:val="24"/>
        </w:rPr>
        <w:t>yapılmalıdır.</w:t>
      </w:r>
    </w:p>
    <w:p w:rsidR="00483965" w:rsidRPr="009A43E8" w:rsidRDefault="00483965" w:rsidP="007E3DF1">
      <w:pPr>
        <w:pStyle w:val="ListParagraph"/>
        <w:numPr>
          <w:ilvl w:val="2"/>
          <w:numId w:val="5"/>
        </w:numPr>
        <w:ind w:left="567" w:hanging="567"/>
        <w:contextualSpacing w:val="0"/>
        <w:rPr>
          <w:rFonts w:ascii="Times New Roman" w:hAnsi="Times New Roman" w:cs="Times New Roman"/>
          <w:b/>
          <w:bCs/>
          <w:i/>
          <w:sz w:val="24"/>
          <w:szCs w:val="24"/>
        </w:rPr>
      </w:pPr>
      <w:r w:rsidRPr="009A43E8">
        <w:rPr>
          <w:rFonts w:ascii="Times New Roman" w:hAnsi="Times New Roman" w:cs="Times New Roman"/>
          <w:b/>
          <w:bCs/>
          <w:i/>
          <w:sz w:val="24"/>
          <w:szCs w:val="24"/>
        </w:rPr>
        <w:t xml:space="preserve">Parantez </w:t>
      </w:r>
      <w:r w:rsidR="004344E0" w:rsidRPr="009A43E8">
        <w:rPr>
          <w:rFonts w:ascii="Times New Roman" w:hAnsi="Times New Roman" w:cs="Times New Roman"/>
          <w:b/>
          <w:bCs/>
          <w:i/>
          <w:sz w:val="24"/>
          <w:szCs w:val="24"/>
        </w:rPr>
        <w:t>İçi Atıf</w:t>
      </w:r>
    </w:p>
    <w:p w:rsidR="00483965" w:rsidRPr="00483965" w:rsidRDefault="00483965" w:rsidP="007E3DF1">
      <w:pPr>
        <w:pStyle w:val="ListParagraph"/>
        <w:ind w:left="567" w:hanging="283"/>
        <w:contextualSpacing w:val="0"/>
        <w:rPr>
          <w:rFonts w:ascii="Times New Roman" w:hAnsi="Times New Roman" w:cs="Times New Roman"/>
          <w:b/>
          <w:bCs/>
          <w:sz w:val="24"/>
          <w:szCs w:val="24"/>
        </w:rPr>
      </w:pPr>
      <w:r>
        <w:rPr>
          <w:rFonts w:ascii="Times New Roman" w:hAnsi="Times New Roman" w:cs="Times New Roman"/>
          <w:bCs/>
          <w:sz w:val="24"/>
          <w:szCs w:val="24"/>
        </w:rPr>
        <w:t xml:space="preserve">Örnek </w:t>
      </w:r>
      <w:r w:rsidRPr="00483965">
        <w:rPr>
          <w:rFonts w:ascii="Times New Roman" w:hAnsi="Times New Roman" w:cs="Times New Roman"/>
          <w:bCs/>
          <w:sz w:val="24"/>
          <w:szCs w:val="24"/>
        </w:rPr>
        <w:t>parantez içi atıf</w:t>
      </w:r>
      <w:r>
        <w:rPr>
          <w:rFonts w:ascii="Times New Roman" w:hAnsi="Times New Roman" w:cs="Times New Roman"/>
          <w:bCs/>
          <w:sz w:val="24"/>
          <w:szCs w:val="24"/>
        </w:rPr>
        <w:t xml:space="preserve"> gösterimi: </w:t>
      </w:r>
      <w:r w:rsidR="00217DFA">
        <w:rPr>
          <w:rFonts w:ascii="Times New Roman" w:hAnsi="Times New Roman" w:cs="Times New Roman"/>
          <w:bCs/>
          <w:sz w:val="24"/>
          <w:szCs w:val="24"/>
        </w:rPr>
        <w:t>(</w:t>
      </w:r>
      <w:r w:rsidR="00C577BF">
        <w:rPr>
          <w:rFonts w:ascii="Times New Roman" w:hAnsi="Times New Roman" w:cs="Times New Roman"/>
          <w:bCs/>
          <w:sz w:val="24"/>
          <w:szCs w:val="24"/>
        </w:rPr>
        <w:t xml:space="preserve">Yılmaz </w:t>
      </w:r>
      <w:r w:rsidR="00217DFA">
        <w:rPr>
          <w:rFonts w:ascii="Times New Roman" w:hAnsi="Times New Roman" w:cs="Times New Roman"/>
          <w:bCs/>
          <w:sz w:val="24"/>
          <w:szCs w:val="24"/>
        </w:rPr>
        <w:t xml:space="preserve">&amp; </w:t>
      </w:r>
      <w:r w:rsidR="00C577BF">
        <w:rPr>
          <w:rFonts w:ascii="Times New Roman" w:hAnsi="Times New Roman" w:cs="Times New Roman"/>
          <w:bCs/>
          <w:sz w:val="24"/>
          <w:szCs w:val="24"/>
        </w:rPr>
        <w:t>Kaya</w:t>
      </w:r>
      <w:r w:rsidR="00217DFA">
        <w:rPr>
          <w:rFonts w:ascii="Times New Roman" w:hAnsi="Times New Roman" w:cs="Times New Roman"/>
          <w:bCs/>
          <w:sz w:val="24"/>
          <w:szCs w:val="24"/>
        </w:rPr>
        <w:t>, 2023)</w:t>
      </w:r>
    </w:p>
    <w:p w:rsidR="00483965" w:rsidRPr="009A43E8" w:rsidRDefault="00483965" w:rsidP="007E3DF1">
      <w:pPr>
        <w:pStyle w:val="ListParagraph"/>
        <w:numPr>
          <w:ilvl w:val="2"/>
          <w:numId w:val="5"/>
        </w:numPr>
        <w:ind w:left="567" w:hanging="567"/>
        <w:contextualSpacing w:val="0"/>
        <w:rPr>
          <w:rFonts w:ascii="Times New Roman" w:hAnsi="Times New Roman" w:cs="Times New Roman"/>
          <w:b/>
          <w:bCs/>
          <w:i/>
          <w:sz w:val="24"/>
          <w:szCs w:val="24"/>
        </w:rPr>
      </w:pPr>
      <w:r w:rsidRPr="009A43E8">
        <w:rPr>
          <w:rFonts w:ascii="Times New Roman" w:hAnsi="Times New Roman" w:cs="Times New Roman"/>
          <w:b/>
          <w:bCs/>
          <w:i/>
          <w:sz w:val="24"/>
          <w:szCs w:val="24"/>
        </w:rPr>
        <w:t xml:space="preserve">Öyküsel </w:t>
      </w:r>
      <w:r w:rsidR="004344E0" w:rsidRPr="009A43E8">
        <w:rPr>
          <w:rFonts w:ascii="Times New Roman" w:hAnsi="Times New Roman" w:cs="Times New Roman"/>
          <w:b/>
          <w:bCs/>
          <w:i/>
          <w:sz w:val="24"/>
          <w:szCs w:val="24"/>
        </w:rPr>
        <w:t>Atıf</w:t>
      </w:r>
    </w:p>
    <w:p w:rsidR="00483965" w:rsidRPr="00483965" w:rsidRDefault="00483965" w:rsidP="007E3DF1">
      <w:pPr>
        <w:pStyle w:val="ListParagraph"/>
        <w:ind w:left="567" w:hanging="283"/>
        <w:contextualSpacing w:val="0"/>
        <w:rPr>
          <w:rFonts w:ascii="Times New Roman" w:hAnsi="Times New Roman" w:cs="Times New Roman"/>
          <w:b/>
          <w:bCs/>
          <w:sz w:val="24"/>
          <w:szCs w:val="24"/>
        </w:rPr>
      </w:pPr>
      <w:r>
        <w:rPr>
          <w:rFonts w:ascii="Times New Roman" w:hAnsi="Times New Roman" w:cs="Times New Roman"/>
          <w:bCs/>
          <w:sz w:val="24"/>
          <w:szCs w:val="24"/>
        </w:rPr>
        <w:t xml:space="preserve">Örnek öyküsel atıf gösterimi: </w:t>
      </w:r>
      <w:r w:rsidR="00C577BF">
        <w:rPr>
          <w:rFonts w:ascii="Times New Roman" w:hAnsi="Times New Roman" w:cs="Times New Roman"/>
          <w:bCs/>
          <w:sz w:val="24"/>
          <w:szCs w:val="24"/>
        </w:rPr>
        <w:t>Yılmaz ve Kaya</w:t>
      </w:r>
      <w:r w:rsidR="00217DFA">
        <w:rPr>
          <w:rFonts w:ascii="Times New Roman" w:hAnsi="Times New Roman" w:cs="Times New Roman"/>
          <w:bCs/>
          <w:sz w:val="24"/>
          <w:szCs w:val="24"/>
        </w:rPr>
        <w:t xml:space="preserve"> (2023)</w:t>
      </w:r>
    </w:p>
    <w:p w:rsidR="00EC30CD" w:rsidRDefault="00EC30CD" w:rsidP="007E3DF1">
      <w:pPr>
        <w:pStyle w:val="ListParagraph"/>
        <w:numPr>
          <w:ilvl w:val="1"/>
          <w:numId w:val="5"/>
        </w:numPr>
        <w:ind w:left="426" w:hanging="426"/>
        <w:contextualSpacing w:val="0"/>
        <w:rPr>
          <w:rFonts w:ascii="Times New Roman" w:hAnsi="Times New Roman" w:cs="Times New Roman"/>
          <w:b/>
          <w:bCs/>
          <w:sz w:val="24"/>
          <w:szCs w:val="24"/>
        </w:rPr>
      </w:pPr>
      <w:r w:rsidRPr="003A7EB6">
        <w:rPr>
          <w:rFonts w:ascii="Times New Roman" w:hAnsi="Times New Roman" w:cs="Times New Roman"/>
          <w:b/>
          <w:bCs/>
          <w:sz w:val="24"/>
          <w:szCs w:val="24"/>
        </w:rPr>
        <w:t xml:space="preserve">Metin </w:t>
      </w:r>
      <w:r>
        <w:rPr>
          <w:rFonts w:ascii="Times New Roman" w:hAnsi="Times New Roman" w:cs="Times New Roman"/>
          <w:b/>
          <w:bCs/>
          <w:sz w:val="24"/>
          <w:szCs w:val="24"/>
        </w:rPr>
        <w:t>İçi Atıf Gösteriminde</w:t>
      </w:r>
      <w:r w:rsidRPr="003A7EB6">
        <w:rPr>
          <w:rFonts w:ascii="Times New Roman" w:hAnsi="Times New Roman" w:cs="Times New Roman"/>
          <w:b/>
          <w:bCs/>
          <w:sz w:val="24"/>
          <w:szCs w:val="24"/>
        </w:rPr>
        <w:t xml:space="preserve"> Dikkat Edilmesi Gere</w:t>
      </w:r>
      <w:r>
        <w:rPr>
          <w:rFonts w:ascii="Times New Roman" w:hAnsi="Times New Roman" w:cs="Times New Roman"/>
          <w:b/>
          <w:bCs/>
          <w:sz w:val="24"/>
          <w:szCs w:val="24"/>
        </w:rPr>
        <w:t>kenler</w:t>
      </w:r>
    </w:p>
    <w:p w:rsidR="000C1174" w:rsidRPr="00C07FB1" w:rsidRDefault="000C1174" w:rsidP="007E3DF1">
      <w:pPr>
        <w:pStyle w:val="ListParagraph"/>
        <w:ind w:left="0"/>
        <w:contextualSpacing w:val="0"/>
        <w:rPr>
          <w:rFonts w:ascii="Times New Roman" w:hAnsi="Times New Roman" w:cs="Times New Roman"/>
          <w:bCs/>
          <w:sz w:val="24"/>
          <w:szCs w:val="24"/>
        </w:rPr>
      </w:pPr>
      <w:r w:rsidRPr="00C07FB1">
        <w:rPr>
          <w:rFonts w:ascii="Times New Roman" w:hAnsi="Times New Roman" w:cs="Times New Roman"/>
          <w:bCs/>
          <w:sz w:val="24"/>
          <w:szCs w:val="24"/>
        </w:rPr>
        <w:t>APA kurallarına göre metin içi atıf gösterimi yaparken dikkat edilmesi gereken bazı detaylar aşağıda sunulmuştur.</w:t>
      </w:r>
    </w:p>
    <w:p w:rsidR="000C1174" w:rsidRPr="00EF37D7" w:rsidRDefault="000C1174" w:rsidP="007E3DF1">
      <w:pPr>
        <w:pStyle w:val="ListParagraph"/>
        <w:numPr>
          <w:ilvl w:val="0"/>
          <w:numId w:val="20"/>
        </w:numPr>
        <w:spacing w:before="0" w:after="0"/>
        <w:ind w:left="709" w:hanging="142"/>
        <w:contextualSpacing w:val="0"/>
        <w:rPr>
          <w:rFonts w:ascii="Times New Roman" w:hAnsi="Times New Roman" w:cs="Times New Roman"/>
          <w:bCs/>
          <w:sz w:val="24"/>
          <w:szCs w:val="24"/>
        </w:rPr>
      </w:pPr>
      <w:r w:rsidRPr="00EF37D7">
        <w:rPr>
          <w:rFonts w:ascii="Times New Roman" w:hAnsi="Times New Roman" w:cs="Times New Roman"/>
          <w:bCs/>
          <w:sz w:val="24"/>
          <w:szCs w:val="24"/>
        </w:rPr>
        <w:t xml:space="preserve">Üç ve daha fazla yazarlı çalışmalar </w:t>
      </w:r>
      <w:r>
        <w:rPr>
          <w:rFonts w:ascii="Times New Roman" w:hAnsi="Times New Roman" w:cs="Times New Roman"/>
          <w:bCs/>
          <w:sz w:val="24"/>
          <w:szCs w:val="24"/>
        </w:rPr>
        <w:t xml:space="preserve">için ilk gösterim dâhil olmak üzere </w:t>
      </w:r>
      <w:r w:rsidRPr="00EF37D7">
        <w:rPr>
          <w:rFonts w:ascii="Times New Roman" w:hAnsi="Times New Roman" w:cs="Times New Roman"/>
          <w:bCs/>
          <w:i/>
          <w:sz w:val="24"/>
          <w:szCs w:val="24"/>
        </w:rPr>
        <w:t>vd.</w:t>
      </w:r>
      <w:r w:rsidRPr="00EF37D7">
        <w:rPr>
          <w:rFonts w:ascii="Times New Roman" w:hAnsi="Times New Roman" w:cs="Times New Roman"/>
          <w:bCs/>
          <w:sz w:val="24"/>
          <w:szCs w:val="24"/>
        </w:rPr>
        <w:t xml:space="preserve"> kısaltması ile gösterim yapılmalıdır. </w:t>
      </w:r>
    </w:p>
    <w:p w:rsidR="000C1174" w:rsidRPr="00EF37D7" w:rsidRDefault="000C1174" w:rsidP="007E3DF1">
      <w:pPr>
        <w:pStyle w:val="ListParagraph"/>
        <w:numPr>
          <w:ilvl w:val="0"/>
          <w:numId w:val="20"/>
        </w:numPr>
        <w:spacing w:before="0" w:after="0"/>
        <w:ind w:left="709" w:hanging="142"/>
        <w:contextualSpacing w:val="0"/>
        <w:rPr>
          <w:rFonts w:ascii="Times New Roman" w:hAnsi="Times New Roman" w:cs="Times New Roman"/>
          <w:bCs/>
          <w:sz w:val="24"/>
          <w:szCs w:val="24"/>
        </w:rPr>
      </w:pPr>
      <w:r w:rsidRPr="00EF37D7">
        <w:rPr>
          <w:rFonts w:ascii="Times New Roman" w:hAnsi="Times New Roman" w:cs="Times New Roman"/>
          <w:bCs/>
          <w:sz w:val="24"/>
          <w:szCs w:val="24"/>
        </w:rPr>
        <w:t>Birden fazla metin içi atıf yaparken alfabetik sıra kullanılmalıdır.</w:t>
      </w:r>
    </w:p>
    <w:p w:rsidR="000C1174" w:rsidRDefault="000C1174" w:rsidP="007E3DF1">
      <w:pPr>
        <w:spacing w:before="0" w:after="0"/>
        <w:ind w:left="851" w:hanging="142"/>
        <w:rPr>
          <w:rFonts w:ascii="Times New Roman" w:hAnsi="Times New Roman" w:cs="Times New Roman"/>
          <w:bCs/>
          <w:sz w:val="24"/>
          <w:szCs w:val="24"/>
        </w:rPr>
      </w:pPr>
      <w:r w:rsidRPr="00C45339">
        <w:rPr>
          <w:rFonts w:ascii="Times New Roman" w:hAnsi="Times New Roman" w:cs="Times New Roman"/>
          <w:bCs/>
          <w:sz w:val="24"/>
          <w:szCs w:val="24"/>
        </w:rPr>
        <w:t>(Ada, 2019; Derin, 2007; Şahin, 2009)</w:t>
      </w:r>
      <w:r>
        <w:rPr>
          <w:rFonts w:ascii="Times New Roman" w:hAnsi="Times New Roman" w:cs="Times New Roman"/>
          <w:bCs/>
          <w:sz w:val="24"/>
          <w:szCs w:val="24"/>
        </w:rPr>
        <w:t>.</w:t>
      </w:r>
    </w:p>
    <w:p w:rsidR="000C1174" w:rsidRDefault="000C1174" w:rsidP="007E3DF1">
      <w:pPr>
        <w:pStyle w:val="ListParagraph"/>
        <w:numPr>
          <w:ilvl w:val="0"/>
          <w:numId w:val="22"/>
        </w:numPr>
        <w:spacing w:before="0" w:after="0"/>
        <w:ind w:left="709" w:hanging="142"/>
        <w:contextualSpacing w:val="0"/>
        <w:rPr>
          <w:rFonts w:ascii="Times New Roman" w:hAnsi="Times New Roman" w:cs="Times New Roman"/>
          <w:sz w:val="24"/>
          <w:szCs w:val="24"/>
        </w:rPr>
      </w:pPr>
      <w:r>
        <w:rPr>
          <w:rFonts w:ascii="Times New Roman" w:hAnsi="Times New Roman" w:cs="Times New Roman"/>
          <w:sz w:val="24"/>
          <w:szCs w:val="24"/>
        </w:rPr>
        <w:t>Yalnızca yazar ve yıl bilgisi verilmeli sayfa bilgisi verilmemelidir.</w:t>
      </w:r>
    </w:p>
    <w:p w:rsidR="000C1174" w:rsidRDefault="000C1174" w:rsidP="007E3DF1">
      <w:pPr>
        <w:pStyle w:val="ListParagraph"/>
        <w:spacing w:before="0" w:after="0"/>
        <w:ind w:left="851" w:hanging="142"/>
        <w:contextualSpacing w:val="0"/>
        <w:rPr>
          <w:rFonts w:ascii="Times New Roman" w:hAnsi="Times New Roman" w:cs="Times New Roman"/>
          <w:sz w:val="24"/>
          <w:szCs w:val="24"/>
        </w:rPr>
      </w:pPr>
      <w:r>
        <w:rPr>
          <w:rFonts w:ascii="Times New Roman" w:hAnsi="Times New Roman" w:cs="Times New Roman"/>
          <w:sz w:val="24"/>
          <w:szCs w:val="24"/>
        </w:rPr>
        <w:t>(Ada, 2019).</w:t>
      </w:r>
    </w:p>
    <w:p w:rsidR="000C1174" w:rsidRDefault="000C1174" w:rsidP="007E3DF1">
      <w:pPr>
        <w:pStyle w:val="ListParagraph"/>
        <w:numPr>
          <w:ilvl w:val="0"/>
          <w:numId w:val="24"/>
        </w:numPr>
        <w:spacing w:before="0" w:after="0"/>
        <w:ind w:left="709" w:hanging="142"/>
        <w:contextualSpacing w:val="0"/>
        <w:rPr>
          <w:rFonts w:ascii="Times New Roman" w:hAnsi="Times New Roman" w:cs="Times New Roman"/>
          <w:sz w:val="24"/>
          <w:szCs w:val="24"/>
        </w:rPr>
      </w:pPr>
      <w:r w:rsidRPr="00673C69">
        <w:rPr>
          <w:rFonts w:ascii="Times New Roman" w:hAnsi="Times New Roman" w:cs="Times New Roman"/>
          <w:sz w:val="24"/>
          <w:szCs w:val="24"/>
        </w:rPr>
        <w:t>Eğer bir metinde doğrudan alıntı söz konusuysa ilgili kısım tırnak işaretleri içine alınmalı ve bu defa yazar ve yıl bilgisi ile birlikte sayfa numarası da gösterilmelidir.</w:t>
      </w:r>
    </w:p>
    <w:p w:rsidR="000C1174" w:rsidRDefault="000C1174" w:rsidP="007E3DF1">
      <w:pPr>
        <w:pStyle w:val="ListParagraph"/>
        <w:spacing w:before="0" w:after="0"/>
        <w:ind w:left="851" w:hanging="142"/>
        <w:contextualSpacing w:val="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(Ada, 2019, s. 14).</w:t>
      </w:r>
    </w:p>
    <w:p w:rsidR="000C1174" w:rsidRPr="00EF37D7" w:rsidRDefault="000C1174" w:rsidP="007E3DF1">
      <w:pPr>
        <w:pStyle w:val="ListParagraph"/>
        <w:numPr>
          <w:ilvl w:val="0"/>
          <w:numId w:val="24"/>
        </w:numPr>
        <w:spacing w:before="0" w:after="0"/>
        <w:ind w:left="709" w:hanging="142"/>
        <w:contextualSpacing w:val="0"/>
        <w:rPr>
          <w:rFonts w:ascii="Times New Roman" w:hAnsi="Times New Roman" w:cs="Times New Roman"/>
          <w:bCs/>
          <w:sz w:val="24"/>
          <w:szCs w:val="24"/>
        </w:rPr>
      </w:pPr>
      <w:r>
        <w:rPr>
          <w:rFonts w:ascii="Times New Roman" w:hAnsi="Times New Roman" w:cs="Times New Roman"/>
          <w:bCs/>
          <w:sz w:val="24"/>
          <w:szCs w:val="24"/>
        </w:rPr>
        <w:t>‘ve’ bağlacı</w:t>
      </w:r>
      <w:r w:rsidRPr="00EF37D7">
        <w:rPr>
          <w:rFonts w:ascii="Times New Roman" w:hAnsi="Times New Roman" w:cs="Times New Roman"/>
          <w:bCs/>
          <w:sz w:val="24"/>
          <w:szCs w:val="24"/>
        </w:rPr>
        <w:t xml:space="preserve"> yerine </w:t>
      </w:r>
      <w:r w:rsidRPr="005725EE">
        <w:rPr>
          <w:rFonts w:ascii="Times New Roman" w:hAnsi="Times New Roman" w:cs="Times New Roman"/>
          <w:bCs/>
          <w:sz w:val="24"/>
          <w:szCs w:val="24"/>
        </w:rPr>
        <w:t xml:space="preserve">ampersand </w:t>
      </w:r>
      <w:r>
        <w:rPr>
          <w:rFonts w:ascii="Times New Roman" w:hAnsi="Times New Roman" w:cs="Times New Roman"/>
          <w:bCs/>
          <w:sz w:val="24"/>
          <w:szCs w:val="24"/>
        </w:rPr>
        <w:t>sembolü ‘&amp;’</w:t>
      </w:r>
      <w:r w:rsidRPr="00EF37D7">
        <w:rPr>
          <w:rFonts w:ascii="Times New Roman" w:hAnsi="Times New Roman" w:cs="Times New Roman"/>
          <w:bCs/>
          <w:sz w:val="24"/>
          <w:szCs w:val="24"/>
        </w:rPr>
        <w:t xml:space="preserve"> kullanılmalı</w:t>
      </w:r>
      <w:r>
        <w:rPr>
          <w:rFonts w:ascii="Times New Roman" w:hAnsi="Times New Roman" w:cs="Times New Roman"/>
          <w:bCs/>
          <w:sz w:val="24"/>
          <w:szCs w:val="24"/>
        </w:rPr>
        <w:t>dır</w:t>
      </w:r>
      <w:r w:rsidRPr="00EF37D7">
        <w:rPr>
          <w:rFonts w:ascii="Times New Roman" w:hAnsi="Times New Roman" w:cs="Times New Roman"/>
          <w:bCs/>
          <w:sz w:val="24"/>
          <w:szCs w:val="24"/>
        </w:rPr>
        <w:t xml:space="preserve"> (öyküsel atıf hariç).</w:t>
      </w:r>
    </w:p>
    <w:p w:rsidR="000C1174" w:rsidRPr="00C45339" w:rsidRDefault="000C1174" w:rsidP="007E3DF1">
      <w:pPr>
        <w:spacing w:before="0" w:after="0"/>
        <w:ind w:left="709" w:firstLine="0"/>
        <w:rPr>
          <w:rFonts w:ascii="Times New Roman" w:hAnsi="Times New Roman" w:cs="Times New Roman"/>
          <w:bCs/>
          <w:sz w:val="24"/>
          <w:szCs w:val="24"/>
        </w:rPr>
      </w:pPr>
      <w:r w:rsidRPr="005725EE">
        <w:rPr>
          <w:rFonts w:ascii="Times New Roman" w:hAnsi="Times New Roman" w:cs="Times New Roman"/>
          <w:bCs/>
          <w:sz w:val="24"/>
          <w:szCs w:val="24"/>
        </w:rPr>
        <w:t>(</w:t>
      </w:r>
      <w:r w:rsidRPr="00C45339">
        <w:rPr>
          <w:rFonts w:ascii="Times New Roman" w:hAnsi="Times New Roman" w:cs="Times New Roman"/>
          <w:bCs/>
          <w:sz w:val="24"/>
          <w:szCs w:val="24"/>
        </w:rPr>
        <w:t>Ada &amp; Derin, 2019)</w:t>
      </w:r>
      <w:r>
        <w:rPr>
          <w:rFonts w:ascii="Times New Roman" w:hAnsi="Times New Roman" w:cs="Times New Roman"/>
          <w:bCs/>
          <w:sz w:val="24"/>
          <w:szCs w:val="24"/>
        </w:rPr>
        <w:t>.</w:t>
      </w:r>
    </w:p>
    <w:p w:rsidR="000C1174" w:rsidRDefault="000C1174" w:rsidP="007E3DF1">
      <w:pPr>
        <w:pStyle w:val="ListParagraph"/>
        <w:spacing w:before="0" w:after="0"/>
        <w:ind w:left="709" w:firstLine="0"/>
        <w:contextualSpacing w:val="0"/>
        <w:rPr>
          <w:rFonts w:ascii="Times New Roman" w:hAnsi="Times New Roman" w:cs="Times New Roman"/>
          <w:bCs/>
          <w:sz w:val="24"/>
          <w:szCs w:val="24"/>
        </w:rPr>
      </w:pPr>
      <w:r w:rsidRPr="00C45339">
        <w:rPr>
          <w:rFonts w:ascii="Times New Roman" w:hAnsi="Times New Roman" w:cs="Times New Roman"/>
          <w:bCs/>
          <w:sz w:val="24"/>
          <w:szCs w:val="24"/>
        </w:rPr>
        <w:t>Ada ve Derin (2019)</w:t>
      </w:r>
    </w:p>
    <w:p w:rsidR="000C1174" w:rsidRPr="00EF37D7" w:rsidRDefault="000C1174" w:rsidP="007E3DF1">
      <w:pPr>
        <w:pStyle w:val="ListParagraph"/>
        <w:numPr>
          <w:ilvl w:val="0"/>
          <w:numId w:val="24"/>
        </w:numPr>
        <w:spacing w:before="0" w:after="0"/>
        <w:ind w:left="709" w:hanging="142"/>
        <w:contextualSpacing w:val="0"/>
        <w:rPr>
          <w:rFonts w:ascii="Times New Roman" w:hAnsi="Times New Roman" w:cs="Times New Roman"/>
          <w:bCs/>
          <w:sz w:val="24"/>
          <w:szCs w:val="24"/>
        </w:rPr>
      </w:pPr>
      <w:r w:rsidRPr="00EF37D7">
        <w:rPr>
          <w:rFonts w:ascii="Times New Roman" w:hAnsi="Times New Roman" w:cs="Times New Roman"/>
          <w:bCs/>
          <w:sz w:val="24"/>
          <w:szCs w:val="24"/>
        </w:rPr>
        <w:t xml:space="preserve">Aynı yazarın aynı yılda yayınlanmış farklı eserleri için </w:t>
      </w:r>
      <w:proofErr w:type="spellStart"/>
      <w:r w:rsidRPr="00EF37D7">
        <w:rPr>
          <w:rFonts w:ascii="Times New Roman" w:hAnsi="Times New Roman" w:cs="Times New Roman"/>
          <w:bCs/>
          <w:sz w:val="24"/>
          <w:szCs w:val="24"/>
        </w:rPr>
        <w:t>harfsel</w:t>
      </w:r>
      <w:proofErr w:type="spellEnd"/>
      <w:r w:rsidRPr="00EF37D7">
        <w:rPr>
          <w:rFonts w:ascii="Times New Roman" w:hAnsi="Times New Roman" w:cs="Times New Roman"/>
          <w:bCs/>
          <w:sz w:val="24"/>
          <w:szCs w:val="24"/>
        </w:rPr>
        <w:t xml:space="preserve"> gösterimler </w:t>
      </w:r>
      <w:proofErr w:type="gramStart"/>
      <w:r w:rsidRPr="00EF37D7">
        <w:rPr>
          <w:rFonts w:ascii="Times New Roman" w:hAnsi="Times New Roman" w:cs="Times New Roman"/>
          <w:bCs/>
          <w:sz w:val="24"/>
          <w:szCs w:val="24"/>
        </w:rPr>
        <w:t>dahil</w:t>
      </w:r>
      <w:proofErr w:type="gramEnd"/>
      <w:r w:rsidRPr="00EF37D7">
        <w:rPr>
          <w:rFonts w:ascii="Times New Roman" w:hAnsi="Times New Roman" w:cs="Times New Roman"/>
          <w:bCs/>
          <w:sz w:val="24"/>
          <w:szCs w:val="24"/>
        </w:rPr>
        <w:t xml:space="preserve"> edilmelidir.</w:t>
      </w:r>
    </w:p>
    <w:p w:rsidR="000C1174" w:rsidRPr="00C45339" w:rsidRDefault="000C1174" w:rsidP="007E3DF1">
      <w:pPr>
        <w:spacing w:before="0" w:after="0"/>
        <w:ind w:left="851" w:hanging="142"/>
        <w:rPr>
          <w:rFonts w:ascii="Times New Roman" w:hAnsi="Times New Roman" w:cs="Times New Roman"/>
          <w:bCs/>
          <w:sz w:val="24"/>
          <w:szCs w:val="24"/>
        </w:rPr>
      </w:pPr>
      <w:r w:rsidRPr="00C45339">
        <w:rPr>
          <w:rFonts w:ascii="Times New Roman" w:hAnsi="Times New Roman" w:cs="Times New Roman"/>
          <w:bCs/>
          <w:sz w:val="24"/>
          <w:szCs w:val="24"/>
        </w:rPr>
        <w:t>(Ada, 2019a; Ada, 2019b)</w:t>
      </w:r>
      <w:r>
        <w:rPr>
          <w:rFonts w:ascii="Times New Roman" w:hAnsi="Times New Roman" w:cs="Times New Roman"/>
          <w:bCs/>
          <w:sz w:val="24"/>
          <w:szCs w:val="24"/>
        </w:rPr>
        <w:t>.</w:t>
      </w:r>
    </w:p>
    <w:p w:rsidR="000C1174" w:rsidRPr="00EF37D7" w:rsidRDefault="000C1174" w:rsidP="007E3DF1">
      <w:pPr>
        <w:pStyle w:val="ListParagraph"/>
        <w:numPr>
          <w:ilvl w:val="0"/>
          <w:numId w:val="24"/>
        </w:numPr>
        <w:spacing w:before="0" w:after="0"/>
        <w:ind w:left="709" w:hanging="142"/>
        <w:contextualSpacing w:val="0"/>
        <w:rPr>
          <w:rFonts w:ascii="Times New Roman" w:hAnsi="Times New Roman" w:cs="Times New Roman"/>
          <w:bCs/>
          <w:sz w:val="24"/>
          <w:szCs w:val="24"/>
        </w:rPr>
      </w:pPr>
      <w:r w:rsidRPr="00EF37D7">
        <w:rPr>
          <w:rFonts w:ascii="Times New Roman" w:hAnsi="Times New Roman" w:cs="Times New Roman"/>
          <w:bCs/>
          <w:sz w:val="24"/>
          <w:szCs w:val="24"/>
        </w:rPr>
        <w:t>Aynı soy isimli yazarlarda metin içi atıf yaparken ilgili yazarların isimlerinin baş harfleri eklenmelidir.</w:t>
      </w:r>
    </w:p>
    <w:p w:rsidR="000C1174" w:rsidRDefault="000C1174" w:rsidP="007E3DF1">
      <w:pPr>
        <w:spacing w:before="0" w:after="0"/>
        <w:ind w:left="851" w:hanging="142"/>
        <w:rPr>
          <w:rFonts w:ascii="Times New Roman" w:hAnsi="Times New Roman" w:cs="Times New Roman"/>
          <w:bCs/>
          <w:sz w:val="24"/>
          <w:szCs w:val="24"/>
          <w:lang w:val="en-US"/>
        </w:rPr>
      </w:pPr>
      <w:r w:rsidRPr="00C45339">
        <w:rPr>
          <w:rFonts w:ascii="Times New Roman" w:hAnsi="Times New Roman" w:cs="Times New Roman"/>
          <w:bCs/>
          <w:sz w:val="24"/>
          <w:szCs w:val="24"/>
          <w:lang w:val="en-US"/>
        </w:rPr>
        <w:t xml:space="preserve">(J. M. Taylor &amp; </w:t>
      </w:r>
      <w:proofErr w:type="spellStart"/>
      <w:r w:rsidRPr="00C45339">
        <w:rPr>
          <w:rFonts w:ascii="Times New Roman" w:hAnsi="Times New Roman" w:cs="Times New Roman"/>
          <w:bCs/>
          <w:sz w:val="24"/>
          <w:szCs w:val="24"/>
          <w:lang w:val="en-US"/>
        </w:rPr>
        <w:t>Neimeyer</w:t>
      </w:r>
      <w:proofErr w:type="spellEnd"/>
      <w:r w:rsidRPr="00C45339">
        <w:rPr>
          <w:rFonts w:ascii="Times New Roman" w:hAnsi="Times New Roman" w:cs="Times New Roman"/>
          <w:bCs/>
          <w:sz w:val="24"/>
          <w:szCs w:val="24"/>
          <w:lang w:val="en-US"/>
        </w:rPr>
        <w:t>, 2015; T. Taylor, 2014)</w:t>
      </w:r>
      <w:r>
        <w:rPr>
          <w:rFonts w:ascii="Times New Roman" w:hAnsi="Times New Roman" w:cs="Times New Roman"/>
          <w:bCs/>
          <w:sz w:val="24"/>
          <w:szCs w:val="24"/>
          <w:lang w:val="en-US"/>
        </w:rPr>
        <w:t>.</w:t>
      </w:r>
    </w:p>
    <w:p w:rsidR="000C1174" w:rsidRPr="00EF37D7" w:rsidRDefault="000C1174" w:rsidP="007E3DF1">
      <w:pPr>
        <w:pStyle w:val="ListParagraph"/>
        <w:numPr>
          <w:ilvl w:val="0"/>
          <w:numId w:val="24"/>
        </w:numPr>
        <w:spacing w:before="0" w:after="0"/>
        <w:ind w:left="709" w:hanging="142"/>
        <w:contextualSpacing w:val="0"/>
        <w:rPr>
          <w:rFonts w:ascii="Times New Roman" w:hAnsi="Times New Roman" w:cs="Times New Roman"/>
          <w:bCs/>
          <w:sz w:val="24"/>
          <w:szCs w:val="24"/>
        </w:rPr>
      </w:pPr>
      <w:r w:rsidRPr="00EF37D7">
        <w:rPr>
          <w:rFonts w:ascii="Times New Roman" w:hAnsi="Times New Roman" w:cs="Times New Roman"/>
          <w:bCs/>
          <w:sz w:val="24"/>
          <w:szCs w:val="24"/>
        </w:rPr>
        <w:t xml:space="preserve">Tarihi olmayan eserler </w:t>
      </w:r>
      <w:proofErr w:type="spellStart"/>
      <w:r w:rsidRPr="00EF37D7">
        <w:rPr>
          <w:rFonts w:ascii="Times New Roman" w:hAnsi="Times New Roman" w:cs="Times New Roman"/>
          <w:bCs/>
          <w:sz w:val="24"/>
          <w:szCs w:val="24"/>
        </w:rPr>
        <w:t>t.y</w:t>
      </w:r>
      <w:proofErr w:type="spellEnd"/>
      <w:r w:rsidRPr="00EF37D7">
        <w:rPr>
          <w:rFonts w:ascii="Times New Roman" w:hAnsi="Times New Roman" w:cs="Times New Roman"/>
          <w:bCs/>
          <w:sz w:val="24"/>
          <w:szCs w:val="24"/>
        </w:rPr>
        <w:t xml:space="preserve"> şeklinde belirtilmeli</w:t>
      </w:r>
      <w:r>
        <w:rPr>
          <w:rFonts w:ascii="Times New Roman" w:hAnsi="Times New Roman" w:cs="Times New Roman"/>
          <w:bCs/>
          <w:sz w:val="24"/>
          <w:szCs w:val="24"/>
        </w:rPr>
        <w:t>dir</w:t>
      </w:r>
      <w:r w:rsidRPr="00EF37D7">
        <w:rPr>
          <w:rFonts w:ascii="Times New Roman" w:hAnsi="Times New Roman" w:cs="Times New Roman"/>
          <w:bCs/>
          <w:sz w:val="24"/>
          <w:szCs w:val="24"/>
        </w:rPr>
        <w:t>.</w:t>
      </w:r>
    </w:p>
    <w:p w:rsidR="000C1174" w:rsidRPr="00C45339" w:rsidRDefault="000C1174" w:rsidP="007E3DF1">
      <w:pPr>
        <w:spacing w:before="0" w:after="0"/>
        <w:ind w:left="567" w:firstLine="142"/>
        <w:rPr>
          <w:rFonts w:ascii="Times New Roman" w:hAnsi="Times New Roman" w:cs="Times New Roman"/>
          <w:bCs/>
          <w:sz w:val="24"/>
          <w:szCs w:val="24"/>
        </w:rPr>
      </w:pPr>
      <w:r w:rsidRPr="00C45339">
        <w:rPr>
          <w:rFonts w:ascii="Times New Roman" w:hAnsi="Times New Roman" w:cs="Times New Roman"/>
          <w:bCs/>
          <w:sz w:val="24"/>
          <w:szCs w:val="24"/>
        </w:rPr>
        <w:t xml:space="preserve">(Türk Dil Kurumu, </w:t>
      </w:r>
      <w:proofErr w:type="spellStart"/>
      <w:r w:rsidRPr="00C45339">
        <w:rPr>
          <w:rFonts w:ascii="Times New Roman" w:hAnsi="Times New Roman" w:cs="Times New Roman"/>
          <w:bCs/>
          <w:sz w:val="24"/>
          <w:szCs w:val="24"/>
        </w:rPr>
        <w:t>t.y</w:t>
      </w:r>
      <w:proofErr w:type="spellEnd"/>
      <w:r w:rsidRPr="00C45339">
        <w:rPr>
          <w:rFonts w:ascii="Times New Roman" w:hAnsi="Times New Roman" w:cs="Times New Roman"/>
          <w:bCs/>
          <w:sz w:val="24"/>
          <w:szCs w:val="24"/>
        </w:rPr>
        <w:t>.)</w:t>
      </w:r>
      <w:r>
        <w:rPr>
          <w:rFonts w:ascii="Times New Roman" w:hAnsi="Times New Roman" w:cs="Times New Roman"/>
          <w:bCs/>
          <w:sz w:val="24"/>
          <w:szCs w:val="24"/>
        </w:rPr>
        <w:t>.</w:t>
      </w:r>
    </w:p>
    <w:p w:rsidR="000C1174" w:rsidRPr="00EF37D7" w:rsidRDefault="000C1174" w:rsidP="007E3DF1">
      <w:pPr>
        <w:pStyle w:val="ListParagraph"/>
        <w:numPr>
          <w:ilvl w:val="0"/>
          <w:numId w:val="24"/>
        </w:numPr>
        <w:spacing w:before="0" w:after="0"/>
        <w:ind w:left="709" w:hanging="142"/>
        <w:contextualSpacing w:val="0"/>
        <w:rPr>
          <w:rFonts w:ascii="Times New Roman" w:hAnsi="Times New Roman" w:cs="Times New Roman"/>
          <w:bCs/>
          <w:sz w:val="24"/>
          <w:szCs w:val="24"/>
        </w:rPr>
      </w:pPr>
      <w:proofErr w:type="spellStart"/>
      <w:proofErr w:type="gramStart"/>
      <w:r w:rsidRPr="00EF37D7">
        <w:rPr>
          <w:rFonts w:ascii="Times New Roman" w:hAnsi="Times New Roman" w:cs="Times New Roman"/>
          <w:bCs/>
          <w:sz w:val="24"/>
          <w:szCs w:val="24"/>
        </w:rPr>
        <w:t>e</w:t>
      </w:r>
      <w:proofErr w:type="gramEnd"/>
      <w:r w:rsidRPr="00EF37D7">
        <w:rPr>
          <w:rFonts w:ascii="Times New Roman" w:hAnsi="Times New Roman" w:cs="Times New Roman"/>
          <w:bCs/>
          <w:sz w:val="24"/>
          <w:szCs w:val="24"/>
        </w:rPr>
        <w:t>.g</w:t>
      </w:r>
      <w:proofErr w:type="spellEnd"/>
      <w:r w:rsidRPr="00EF37D7">
        <w:rPr>
          <w:rFonts w:ascii="Times New Roman" w:hAnsi="Times New Roman" w:cs="Times New Roman"/>
          <w:bCs/>
          <w:sz w:val="24"/>
          <w:szCs w:val="24"/>
        </w:rPr>
        <w:t xml:space="preserve">. gösteriminin karşılığı </w:t>
      </w:r>
      <w:r w:rsidRPr="00EF37D7">
        <w:rPr>
          <w:rFonts w:ascii="Times New Roman" w:hAnsi="Times New Roman" w:cs="Times New Roman"/>
          <w:bCs/>
          <w:i/>
          <w:iCs/>
          <w:sz w:val="24"/>
          <w:szCs w:val="24"/>
        </w:rPr>
        <w:t xml:space="preserve">bk. </w:t>
      </w:r>
      <w:r w:rsidRPr="00EF37D7">
        <w:rPr>
          <w:rFonts w:ascii="Times New Roman" w:hAnsi="Times New Roman" w:cs="Times New Roman"/>
          <w:bCs/>
          <w:sz w:val="24"/>
          <w:szCs w:val="24"/>
        </w:rPr>
        <w:t>şeklinde kullanılmalı</w:t>
      </w:r>
      <w:r>
        <w:rPr>
          <w:rFonts w:ascii="Times New Roman" w:hAnsi="Times New Roman" w:cs="Times New Roman"/>
          <w:bCs/>
          <w:sz w:val="24"/>
          <w:szCs w:val="24"/>
        </w:rPr>
        <w:t>dır</w:t>
      </w:r>
      <w:r w:rsidRPr="00EF37D7">
        <w:rPr>
          <w:rFonts w:ascii="Times New Roman" w:hAnsi="Times New Roman" w:cs="Times New Roman"/>
          <w:bCs/>
          <w:sz w:val="24"/>
          <w:szCs w:val="24"/>
        </w:rPr>
        <w:t>.</w:t>
      </w:r>
    </w:p>
    <w:p w:rsidR="000C1174" w:rsidRPr="00EF37D7" w:rsidRDefault="000C1174" w:rsidP="007E3DF1">
      <w:pPr>
        <w:pStyle w:val="ListParagraph"/>
        <w:numPr>
          <w:ilvl w:val="0"/>
          <w:numId w:val="24"/>
        </w:numPr>
        <w:spacing w:before="0" w:after="0"/>
        <w:ind w:left="709" w:hanging="142"/>
        <w:contextualSpacing w:val="0"/>
        <w:rPr>
          <w:rFonts w:ascii="Times New Roman" w:hAnsi="Times New Roman" w:cs="Times New Roman"/>
          <w:bCs/>
          <w:sz w:val="24"/>
          <w:szCs w:val="24"/>
        </w:rPr>
      </w:pPr>
      <w:proofErr w:type="gramStart"/>
      <w:r w:rsidRPr="001E6025">
        <w:rPr>
          <w:rFonts w:ascii="Times New Roman" w:hAnsi="Times New Roman" w:cs="Times New Roman"/>
          <w:bCs/>
          <w:i/>
          <w:sz w:val="24"/>
          <w:szCs w:val="24"/>
        </w:rPr>
        <w:t>et</w:t>
      </w:r>
      <w:proofErr w:type="gramEnd"/>
      <w:r w:rsidRPr="001E6025">
        <w:rPr>
          <w:rFonts w:ascii="Times New Roman" w:hAnsi="Times New Roman" w:cs="Times New Roman"/>
          <w:bCs/>
          <w:i/>
          <w:sz w:val="24"/>
          <w:szCs w:val="24"/>
        </w:rPr>
        <w:t xml:space="preserve"> al.</w:t>
      </w:r>
      <w:r w:rsidRPr="00EF37D7">
        <w:rPr>
          <w:rFonts w:ascii="Times New Roman" w:hAnsi="Times New Roman" w:cs="Times New Roman"/>
          <w:bCs/>
          <w:sz w:val="24"/>
          <w:szCs w:val="24"/>
        </w:rPr>
        <w:t xml:space="preserve"> </w:t>
      </w:r>
      <w:proofErr w:type="gramStart"/>
      <w:r w:rsidRPr="00EF37D7">
        <w:rPr>
          <w:rFonts w:ascii="Times New Roman" w:hAnsi="Times New Roman" w:cs="Times New Roman"/>
          <w:bCs/>
          <w:sz w:val="24"/>
          <w:szCs w:val="24"/>
        </w:rPr>
        <w:t>gösteriminin</w:t>
      </w:r>
      <w:proofErr w:type="gramEnd"/>
      <w:r w:rsidRPr="00EF37D7">
        <w:rPr>
          <w:rFonts w:ascii="Times New Roman" w:hAnsi="Times New Roman" w:cs="Times New Roman"/>
          <w:bCs/>
          <w:sz w:val="24"/>
          <w:szCs w:val="24"/>
        </w:rPr>
        <w:t xml:space="preserve"> karşılığı </w:t>
      </w:r>
      <w:r w:rsidRPr="001E6025">
        <w:rPr>
          <w:rFonts w:ascii="Times New Roman" w:hAnsi="Times New Roman" w:cs="Times New Roman"/>
          <w:bCs/>
          <w:i/>
          <w:sz w:val="24"/>
          <w:szCs w:val="24"/>
        </w:rPr>
        <w:t>vd.</w:t>
      </w:r>
      <w:r w:rsidRPr="00EF37D7">
        <w:rPr>
          <w:rFonts w:ascii="Times New Roman" w:hAnsi="Times New Roman" w:cs="Times New Roman"/>
          <w:bCs/>
          <w:sz w:val="24"/>
          <w:szCs w:val="24"/>
        </w:rPr>
        <w:t xml:space="preserve"> şeklinde kullanılmalı</w:t>
      </w:r>
      <w:r>
        <w:rPr>
          <w:rFonts w:ascii="Times New Roman" w:hAnsi="Times New Roman" w:cs="Times New Roman"/>
          <w:bCs/>
          <w:sz w:val="24"/>
          <w:szCs w:val="24"/>
        </w:rPr>
        <w:t>dır</w:t>
      </w:r>
      <w:r w:rsidRPr="00EF37D7">
        <w:rPr>
          <w:rFonts w:ascii="Times New Roman" w:hAnsi="Times New Roman" w:cs="Times New Roman"/>
          <w:bCs/>
          <w:sz w:val="24"/>
          <w:szCs w:val="24"/>
        </w:rPr>
        <w:t>.</w:t>
      </w:r>
    </w:p>
    <w:p w:rsidR="000C1174" w:rsidRPr="00EF37D7" w:rsidRDefault="000C1174" w:rsidP="007E3DF1">
      <w:pPr>
        <w:pStyle w:val="ListParagraph"/>
        <w:numPr>
          <w:ilvl w:val="0"/>
          <w:numId w:val="24"/>
        </w:numPr>
        <w:spacing w:before="0" w:after="0"/>
        <w:ind w:left="709" w:hanging="142"/>
        <w:contextualSpacing w:val="0"/>
        <w:rPr>
          <w:rFonts w:ascii="Times New Roman" w:hAnsi="Times New Roman" w:cs="Times New Roman"/>
          <w:bCs/>
          <w:sz w:val="24"/>
          <w:szCs w:val="24"/>
        </w:rPr>
      </w:pPr>
      <w:r w:rsidRPr="00EF37D7">
        <w:rPr>
          <w:rFonts w:ascii="Times New Roman" w:hAnsi="Times New Roman" w:cs="Times New Roman"/>
          <w:bCs/>
          <w:sz w:val="24"/>
          <w:szCs w:val="24"/>
        </w:rPr>
        <w:t xml:space="preserve">Metin içi atıflarda </w:t>
      </w:r>
      <w:proofErr w:type="spellStart"/>
      <w:r w:rsidRPr="00EF37D7">
        <w:rPr>
          <w:rFonts w:ascii="Times New Roman" w:hAnsi="Times New Roman" w:cs="Times New Roman"/>
          <w:bCs/>
          <w:sz w:val="24"/>
          <w:szCs w:val="24"/>
        </w:rPr>
        <w:t>Jr</w:t>
      </w:r>
      <w:proofErr w:type="spellEnd"/>
      <w:r w:rsidRPr="00EF37D7">
        <w:rPr>
          <w:rFonts w:ascii="Times New Roman" w:hAnsi="Times New Roman" w:cs="Times New Roman"/>
          <w:bCs/>
          <w:sz w:val="24"/>
          <w:szCs w:val="24"/>
        </w:rPr>
        <w:t xml:space="preserve">. </w:t>
      </w:r>
      <w:proofErr w:type="gramStart"/>
      <w:r w:rsidRPr="00EF37D7">
        <w:rPr>
          <w:rFonts w:ascii="Times New Roman" w:hAnsi="Times New Roman" w:cs="Times New Roman"/>
          <w:bCs/>
          <w:sz w:val="24"/>
          <w:szCs w:val="24"/>
        </w:rPr>
        <w:t>gibi</w:t>
      </w:r>
      <w:proofErr w:type="gramEnd"/>
      <w:r w:rsidRPr="00EF37D7">
        <w:rPr>
          <w:rFonts w:ascii="Times New Roman" w:hAnsi="Times New Roman" w:cs="Times New Roman"/>
          <w:bCs/>
          <w:sz w:val="24"/>
          <w:szCs w:val="24"/>
        </w:rPr>
        <w:t xml:space="preserve"> son ekler dahil edilmemelidir.</w:t>
      </w:r>
    </w:p>
    <w:p w:rsidR="000C1174" w:rsidRPr="00C45339" w:rsidRDefault="000C1174" w:rsidP="007E3DF1">
      <w:pPr>
        <w:spacing w:before="0" w:after="0"/>
        <w:ind w:left="851" w:hanging="142"/>
        <w:rPr>
          <w:rFonts w:ascii="Times New Roman" w:hAnsi="Times New Roman" w:cs="Times New Roman"/>
          <w:bCs/>
          <w:sz w:val="24"/>
          <w:szCs w:val="24"/>
        </w:rPr>
      </w:pPr>
      <w:proofErr w:type="spellStart"/>
      <w:r w:rsidRPr="00C45339">
        <w:rPr>
          <w:rFonts w:ascii="Times New Roman" w:hAnsi="Times New Roman" w:cs="Times New Roman"/>
          <w:bCs/>
          <w:sz w:val="24"/>
          <w:szCs w:val="24"/>
        </w:rPr>
        <w:t>Sidney</w:t>
      </w:r>
      <w:proofErr w:type="spellEnd"/>
      <w:r w:rsidRPr="00C45339">
        <w:rPr>
          <w:rFonts w:ascii="Times New Roman" w:hAnsi="Times New Roman" w:cs="Times New Roman"/>
          <w:bCs/>
          <w:sz w:val="24"/>
          <w:szCs w:val="24"/>
        </w:rPr>
        <w:t xml:space="preserve"> C. Smith, </w:t>
      </w:r>
      <w:proofErr w:type="spellStart"/>
      <w:r w:rsidRPr="00C45339">
        <w:rPr>
          <w:rFonts w:ascii="Times New Roman" w:hAnsi="Times New Roman" w:cs="Times New Roman"/>
          <w:bCs/>
          <w:sz w:val="24"/>
          <w:szCs w:val="24"/>
        </w:rPr>
        <w:t>Jr</w:t>
      </w:r>
      <w:proofErr w:type="spellEnd"/>
      <w:r w:rsidRPr="00C45339">
        <w:rPr>
          <w:rFonts w:ascii="Times New Roman" w:hAnsi="Times New Roman" w:cs="Times New Roman"/>
          <w:bCs/>
          <w:sz w:val="24"/>
          <w:szCs w:val="24"/>
        </w:rPr>
        <w:t xml:space="preserve"> → (Smith, 2005)</w:t>
      </w:r>
      <w:r>
        <w:rPr>
          <w:rFonts w:ascii="Times New Roman" w:hAnsi="Times New Roman" w:cs="Times New Roman"/>
          <w:bCs/>
          <w:sz w:val="24"/>
          <w:szCs w:val="24"/>
        </w:rPr>
        <w:t>.</w:t>
      </w:r>
    </w:p>
    <w:p w:rsidR="000C1174" w:rsidRPr="00EF37D7" w:rsidRDefault="000C1174" w:rsidP="007E3DF1">
      <w:pPr>
        <w:pStyle w:val="ListParagraph"/>
        <w:numPr>
          <w:ilvl w:val="0"/>
          <w:numId w:val="24"/>
        </w:numPr>
        <w:spacing w:before="0" w:after="0"/>
        <w:ind w:left="709" w:hanging="142"/>
        <w:contextualSpacing w:val="0"/>
        <w:rPr>
          <w:rFonts w:ascii="Times New Roman" w:hAnsi="Times New Roman" w:cs="Times New Roman"/>
          <w:bCs/>
          <w:sz w:val="24"/>
          <w:szCs w:val="24"/>
        </w:rPr>
      </w:pPr>
      <w:r>
        <w:rPr>
          <w:rFonts w:ascii="Times New Roman" w:hAnsi="Times New Roman" w:cs="Times New Roman"/>
          <w:bCs/>
          <w:sz w:val="24"/>
          <w:szCs w:val="24"/>
        </w:rPr>
        <w:t>Farklı bilgilerle birlikte metin içi atıf verirken</w:t>
      </w:r>
      <w:r w:rsidRPr="00EF37D7">
        <w:rPr>
          <w:rFonts w:ascii="Times New Roman" w:hAnsi="Times New Roman" w:cs="Times New Roman"/>
          <w:bCs/>
          <w:sz w:val="24"/>
          <w:szCs w:val="24"/>
        </w:rPr>
        <w:t xml:space="preserve"> parante</w:t>
      </w:r>
      <w:r>
        <w:rPr>
          <w:rFonts w:ascii="Times New Roman" w:hAnsi="Times New Roman" w:cs="Times New Roman"/>
          <w:bCs/>
          <w:sz w:val="24"/>
          <w:szCs w:val="24"/>
        </w:rPr>
        <w:t>z içinde parantez kullanılmamalı, noktalı virgül ile ayırarak yan yana gösterim yapılmalıdır</w:t>
      </w:r>
      <w:r w:rsidRPr="00EF37D7">
        <w:rPr>
          <w:rFonts w:ascii="Times New Roman" w:hAnsi="Times New Roman" w:cs="Times New Roman"/>
          <w:bCs/>
          <w:sz w:val="24"/>
          <w:szCs w:val="24"/>
        </w:rPr>
        <w:t>.</w:t>
      </w:r>
    </w:p>
    <w:p w:rsidR="000C1174" w:rsidRPr="00C45339" w:rsidRDefault="000C1174" w:rsidP="007E3DF1">
      <w:pPr>
        <w:spacing w:before="0" w:after="0"/>
        <w:ind w:left="709" w:firstLine="0"/>
        <w:rPr>
          <w:rFonts w:ascii="Times New Roman" w:hAnsi="Times New Roman" w:cs="Times New Roman"/>
          <w:bCs/>
          <w:sz w:val="24"/>
          <w:szCs w:val="24"/>
        </w:rPr>
      </w:pPr>
      <w:r w:rsidRPr="00C45339">
        <w:rPr>
          <w:rFonts w:ascii="Times New Roman" w:hAnsi="Times New Roman" w:cs="Times New Roman"/>
          <w:bCs/>
          <w:sz w:val="24"/>
          <w:szCs w:val="24"/>
          <w:lang w:val="en-US"/>
        </w:rPr>
        <w:t>(e.g., falsely balanced news coverage; Koehler, 2016)</w:t>
      </w:r>
      <w:r w:rsidRPr="00C45339">
        <w:rPr>
          <w:rFonts w:ascii="Times New Roman" w:hAnsi="Times New Roman" w:cs="Times New Roman"/>
          <w:bCs/>
          <w:sz w:val="24"/>
          <w:szCs w:val="24"/>
        </w:rPr>
        <w:t>.</w:t>
      </w:r>
    </w:p>
    <w:p w:rsidR="00F4569F" w:rsidRPr="007F03AA" w:rsidRDefault="005F07A7" w:rsidP="00717FC6">
      <w:pPr>
        <w:ind w:firstLine="0"/>
        <w:jc w:val="center"/>
        <w:rPr>
          <w:rFonts w:ascii="Times New Roman" w:hAnsi="Times New Roman" w:cs="Times New Roman"/>
          <w:b/>
          <w:bCs/>
          <w:sz w:val="24"/>
          <w:szCs w:val="24"/>
          <w:lang w:val="en-US"/>
        </w:rPr>
      </w:pPr>
      <w:r>
        <w:rPr>
          <w:rFonts w:ascii="Times New Roman" w:hAnsi="Times New Roman" w:cs="Times New Roman"/>
          <w:b/>
          <w:bCs/>
          <w:sz w:val="24"/>
          <w:szCs w:val="24"/>
        </w:rPr>
        <w:lastRenderedPageBreak/>
        <w:t>Kaynak</w:t>
      </w:r>
      <w:r w:rsidR="006172E3">
        <w:rPr>
          <w:rFonts w:ascii="Times New Roman" w:hAnsi="Times New Roman" w:cs="Times New Roman"/>
          <w:b/>
          <w:bCs/>
          <w:sz w:val="24"/>
          <w:szCs w:val="24"/>
        </w:rPr>
        <w:t>ça</w:t>
      </w:r>
    </w:p>
    <w:p w:rsidR="005C1BEF" w:rsidRDefault="00F4569F" w:rsidP="00717FC6">
      <w:pPr>
        <w:rPr>
          <w:rFonts w:ascii="Times New Roman" w:hAnsi="Times New Roman" w:cs="Times New Roman"/>
          <w:sz w:val="24"/>
          <w:szCs w:val="24"/>
        </w:rPr>
      </w:pPr>
      <w:r w:rsidRPr="007F03AA">
        <w:rPr>
          <w:rFonts w:ascii="Times New Roman" w:hAnsi="Times New Roman" w:cs="Times New Roman"/>
          <w:sz w:val="24"/>
          <w:szCs w:val="24"/>
        </w:rPr>
        <w:t xml:space="preserve">Makale içinde gösterimi yapılan tüm </w:t>
      </w:r>
      <w:r w:rsidR="003153EB">
        <w:rPr>
          <w:rFonts w:ascii="Times New Roman" w:hAnsi="Times New Roman" w:cs="Times New Roman"/>
          <w:sz w:val="24"/>
          <w:szCs w:val="24"/>
        </w:rPr>
        <w:t>atıflar</w:t>
      </w:r>
      <w:r w:rsidRPr="007F03AA">
        <w:rPr>
          <w:rFonts w:ascii="Times New Roman" w:hAnsi="Times New Roman" w:cs="Times New Roman"/>
          <w:sz w:val="24"/>
          <w:szCs w:val="24"/>
        </w:rPr>
        <w:t xml:space="preserve"> </w:t>
      </w:r>
      <w:r w:rsidR="003153EB" w:rsidRPr="003153EB">
        <w:rPr>
          <w:rFonts w:ascii="Times New Roman" w:hAnsi="Times New Roman" w:cs="Times New Roman"/>
          <w:sz w:val="24"/>
          <w:szCs w:val="24"/>
        </w:rPr>
        <w:t>kaynakçaya</w:t>
      </w:r>
      <w:r w:rsidR="003153EB">
        <w:rPr>
          <w:rFonts w:ascii="Times New Roman" w:hAnsi="Times New Roman" w:cs="Times New Roman"/>
          <w:sz w:val="24"/>
          <w:szCs w:val="24"/>
        </w:rPr>
        <w:t xml:space="preserve"> </w:t>
      </w:r>
      <w:r w:rsidR="003153EB" w:rsidRPr="003153EB">
        <w:rPr>
          <w:rFonts w:ascii="Times New Roman" w:hAnsi="Times New Roman" w:cs="Times New Roman"/>
          <w:sz w:val="24"/>
          <w:szCs w:val="24"/>
        </w:rPr>
        <w:t>eklenmeli</w:t>
      </w:r>
      <w:r w:rsidR="003153EB">
        <w:rPr>
          <w:rFonts w:ascii="Times New Roman" w:hAnsi="Times New Roman" w:cs="Times New Roman"/>
          <w:sz w:val="24"/>
          <w:szCs w:val="24"/>
        </w:rPr>
        <w:t>dir. Ayrıca</w:t>
      </w:r>
      <w:r w:rsidR="00A956FE">
        <w:rPr>
          <w:rFonts w:ascii="Times New Roman" w:hAnsi="Times New Roman" w:cs="Times New Roman"/>
          <w:sz w:val="24"/>
          <w:szCs w:val="24"/>
        </w:rPr>
        <w:t xml:space="preserve">, </w:t>
      </w:r>
      <w:r w:rsidR="003153EB">
        <w:rPr>
          <w:rFonts w:ascii="Times New Roman" w:hAnsi="Times New Roman" w:cs="Times New Roman"/>
          <w:sz w:val="24"/>
          <w:szCs w:val="24"/>
        </w:rPr>
        <w:t>k</w:t>
      </w:r>
      <w:r w:rsidR="003153EB" w:rsidRPr="003153EB">
        <w:rPr>
          <w:rFonts w:ascii="Times New Roman" w:hAnsi="Times New Roman" w:cs="Times New Roman"/>
          <w:sz w:val="24"/>
          <w:szCs w:val="24"/>
        </w:rPr>
        <w:t>aynakçaya</w:t>
      </w:r>
      <w:r w:rsidR="003153EB">
        <w:rPr>
          <w:rFonts w:ascii="Times New Roman" w:hAnsi="Times New Roman" w:cs="Times New Roman"/>
          <w:sz w:val="24"/>
          <w:szCs w:val="24"/>
        </w:rPr>
        <w:t xml:space="preserve"> </w:t>
      </w:r>
      <w:r w:rsidR="003153EB" w:rsidRPr="003153EB">
        <w:rPr>
          <w:rFonts w:ascii="Times New Roman" w:hAnsi="Times New Roman" w:cs="Times New Roman"/>
          <w:sz w:val="24"/>
          <w:szCs w:val="24"/>
        </w:rPr>
        <w:t>yalnızca</w:t>
      </w:r>
      <w:r w:rsidR="003153EB">
        <w:rPr>
          <w:rFonts w:ascii="Times New Roman" w:hAnsi="Times New Roman" w:cs="Times New Roman"/>
          <w:sz w:val="24"/>
          <w:szCs w:val="24"/>
        </w:rPr>
        <w:t xml:space="preserve"> </w:t>
      </w:r>
      <w:r w:rsidR="00EE5E4A">
        <w:rPr>
          <w:rFonts w:ascii="Times New Roman" w:hAnsi="Times New Roman" w:cs="Times New Roman"/>
          <w:sz w:val="24"/>
          <w:szCs w:val="24"/>
        </w:rPr>
        <w:t xml:space="preserve">metin içinde </w:t>
      </w:r>
      <w:r w:rsidR="003153EB" w:rsidRPr="003153EB">
        <w:rPr>
          <w:rFonts w:ascii="Times New Roman" w:hAnsi="Times New Roman" w:cs="Times New Roman"/>
          <w:sz w:val="24"/>
          <w:szCs w:val="24"/>
        </w:rPr>
        <w:t>atıf</w:t>
      </w:r>
      <w:r w:rsidR="003153EB">
        <w:rPr>
          <w:rFonts w:ascii="Times New Roman" w:hAnsi="Times New Roman" w:cs="Times New Roman"/>
          <w:sz w:val="24"/>
          <w:szCs w:val="24"/>
        </w:rPr>
        <w:t xml:space="preserve"> </w:t>
      </w:r>
      <w:r w:rsidR="003153EB" w:rsidRPr="003153EB">
        <w:rPr>
          <w:rFonts w:ascii="Times New Roman" w:hAnsi="Times New Roman" w:cs="Times New Roman"/>
          <w:sz w:val="24"/>
          <w:szCs w:val="24"/>
        </w:rPr>
        <w:t>yapılan</w:t>
      </w:r>
      <w:r w:rsidR="003153EB">
        <w:rPr>
          <w:rFonts w:ascii="Times New Roman" w:hAnsi="Times New Roman" w:cs="Times New Roman"/>
          <w:sz w:val="24"/>
          <w:szCs w:val="24"/>
        </w:rPr>
        <w:t xml:space="preserve"> </w:t>
      </w:r>
      <w:r w:rsidR="003153EB" w:rsidRPr="003153EB">
        <w:rPr>
          <w:rFonts w:ascii="Times New Roman" w:hAnsi="Times New Roman" w:cs="Times New Roman"/>
          <w:sz w:val="24"/>
          <w:szCs w:val="24"/>
        </w:rPr>
        <w:t>eserler</w:t>
      </w:r>
      <w:r w:rsidR="003153EB">
        <w:rPr>
          <w:rFonts w:ascii="Times New Roman" w:hAnsi="Times New Roman" w:cs="Times New Roman"/>
          <w:sz w:val="24"/>
          <w:szCs w:val="24"/>
        </w:rPr>
        <w:t xml:space="preserve"> </w:t>
      </w:r>
      <w:r w:rsidR="003153EB" w:rsidRPr="003153EB">
        <w:rPr>
          <w:rFonts w:ascii="Times New Roman" w:hAnsi="Times New Roman" w:cs="Times New Roman"/>
          <w:sz w:val="24"/>
          <w:szCs w:val="24"/>
        </w:rPr>
        <w:t>eklenmeli</w:t>
      </w:r>
      <w:r w:rsidR="003153EB">
        <w:rPr>
          <w:rFonts w:ascii="Times New Roman" w:hAnsi="Times New Roman" w:cs="Times New Roman"/>
          <w:sz w:val="24"/>
          <w:szCs w:val="24"/>
        </w:rPr>
        <w:t xml:space="preserve">dir. </w:t>
      </w:r>
      <w:r w:rsidR="003153EB" w:rsidRPr="003153EB">
        <w:rPr>
          <w:rFonts w:ascii="Times New Roman" w:hAnsi="Times New Roman" w:cs="Times New Roman"/>
          <w:i/>
          <w:sz w:val="24"/>
          <w:szCs w:val="24"/>
        </w:rPr>
        <w:t>Kaynakça</w:t>
      </w:r>
      <w:r w:rsidRPr="007F03AA">
        <w:rPr>
          <w:rFonts w:ascii="Times New Roman" w:hAnsi="Times New Roman" w:cs="Times New Roman"/>
          <w:sz w:val="24"/>
          <w:szCs w:val="24"/>
        </w:rPr>
        <w:t xml:space="preserve"> başlığı </w:t>
      </w:r>
      <w:r w:rsidR="003153EB">
        <w:rPr>
          <w:rFonts w:ascii="Times New Roman" w:hAnsi="Times New Roman" w:cs="Times New Roman"/>
          <w:sz w:val="24"/>
          <w:szCs w:val="24"/>
        </w:rPr>
        <w:t>ortalı</w:t>
      </w:r>
      <w:r w:rsidRPr="007F03AA">
        <w:rPr>
          <w:rFonts w:ascii="Times New Roman" w:hAnsi="Times New Roman" w:cs="Times New Roman"/>
          <w:sz w:val="24"/>
          <w:szCs w:val="24"/>
        </w:rPr>
        <w:t>, ilk harfleri büyük ve kalın bir şekilde yazılmalı</w:t>
      </w:r>
      <w:r w:rsidR="002D7C3D">
        <w:rPr>
          <w:rFonts w:ascii="Times New Roman" w:hAnsi="Times New Roman" w:cs="Times New Roman"/>
          <w:sz w:val="24"/>
          <w:szCs w:val="24"/>
        </w:rPr>
        <w:t>dır. S</w:t>
      </w:r>
      <w:r w:rsidRPr="007F03AA">
        <w:rPr>
          <w:rFonts w:ascii="Times New Roman" w:hAnsi="Times New Roman" w:cs="Times New Roman"/>
          <w:sz w:val="24"/>
          <w:szCs w:val="24"/>
        </w:rPr>
        <w:t xml:space="preserve">onraki satırdan itibaren ise çalışmalar </w:t>
      </w:r>
      <w:r w:rsidR="002D7C3D">
        <w:rPr>
          <w:rFonts w:ascii="Times New Roman" w:hAnsi="Times New Roman" w:cs="Times New Roman"/>
          <w:sz w:val="24"/>
          <w:szCs w:val="24"/>
        </w:rPr>
        <w:t>soyadı-yıl esasına</w:t>
      </w:r>
      <w:r w:rsidRPr="007F03AA">
        <w:rPr>
          <w:rFonts w:ascii="Times New Roman" w:hAnsi="Times New Roman" w:cs="Times New Roman"/>
          <w:sz w:val="24"/>
          <w:szCs w:val="24"/>
        </w:rPr>
        <w:t xml:space="preserve"> göre a</w:t>
      </w:r>
      <w:r w:rsidR="00EE5E4A">
        <w:rPr>
          <w:rFonts w:ascii="Times New Roman" w:hAnsi="Times New Roman" w:cs="Times New Roman"/>
          <w:sz w:val="24"/>
          <w:szCs w:val="24"/>
        </w:rPr>
        <w:t xml:space="preserve">lfabetik olarak sıralanmalıdır. </w:t>
      </w:r>
      <w:r w:rsidR="002D7C3D" w:rsidRPr="002D7C3D">
        <w:rPr>
          <w:rFonts w:ascii="Times New Roman" w:hAnsi="Times New Roman" w:cs="Times New Roman"/>
          <w:sz w:val="24"/>
          <w:szCs w:val="24"/>
        </w:rPr>
        <w:t>Kaynakçada her b</w:t>
      </w:r>
      <w:r w:rsidR="002D7C3D">
        <w:rPr>
          <w:rFonts w:ascii="Times New Roman" w:hAnsi="Times New Roman" w:cs="Times New Roman"/>
          <w:sz w:val="24"/>
          <w:szCs w:val="24"/>
        </w:rPr>
        <w:t xml:space="preserve">ir eserin alt satırı soldan </w:t>
      </w:r>
      <w:proofErr w:type="gramStart"/>
      <w:r w:rsidR="002D7C3D">
        <w:rPr>
          <w:rFonts w:ascii="Times New Roman" w:hAnsi="Times New Roman" w:cs="Times New Roman"/>
          <w:sz w:val="24"/>
          <w:szCs w:val="24"/>
        </w:rPr>
        <w:t>0.5</w:t>
      </w:r>
      <w:proofErr w:type="gramEnd"/>
      <w:r w:rsidR="002D7C3D">
        <w:rPr>
          <w:rFonts w:ascii="Times New Roman" w:hAnsi="Times New Roman" w:cs="Times New Roman"/>
          <w:sz w:val="24"/>
          <w:szCs w:val="24"/>
        </w:rPr>
        <w:t xml:space="preserve"> </w:t>
      </w:r>
      <w:r w:rsidR="002D7C3D" w:rsidRPr="002D7C3D">
        <w:rPr>
          <w:rFonts w:ascii="Times New Roman" w:hAnsi="Times New Roman" w:cs="Times New Roman"/>
          <w:sz w:val="24"/>
          <w:szCs w:val="24"/>
        </w:rPr>
        <w:t>cm girintili başlamalıdır.</w:t>
      </w:r>
      <w:r w:rsidR="002D7C3D">
        <w:rPr>
          <w:rFonts w:ascii="Times New Roman" w:hAnsi="Times New Roman" w:cs="Times New Roman"/>
          <w:sz w:val="24"/>
          <w:szCs w:val="24"/>
        </w:rPr>
        <w:t xml:space="preserve"> </w:t>
      </w:r>
    </w:p>
    <w:p w:rsidR="0081475E" w:rsidRPr="00473742" w:rsidRDefault="002D3D14" w:rsidP="00717FC6">
      <w:pPr>
        <w:rPr>
          <w:rFonts w:ascii="Times New Roman" w:hAnsi="Times New Roman" w:cs="Times New Roman"/>
          <w:bCs/>
          <w:i/>
          <w:iCs/>
          <w:sz w:val="24"/>
          <w:szCs w:val="24"/>
        </w:rPr>
      </w:pPr>
      <w:r w:rsidRPr="00091A9C">
        <w:rPr>
          <w:rFonts w:ascii="Times New Roman" w:eastAsia="Times New Roman" w:hAnsi="Times New Roman" w:cs="Times New Roman"/>
          <w:sz w:val="24"/>
          <w:szCs w:val="24"/>
          <w:lang w:eastAsia="tr-TR"/>
        </w:rPr>
        <w:t>Amerikan Psikoloji Derneği</w:t>
      </w:r>
      <w:r w:rsidR="00557F2A">
        <w:rPr>
          <w:rFonts w:ascii="Times New Roman" w:hAnsi="Times New Roman" w:cs="Times New Roman"/>
          <w:sz w:val="24"/>
          <w:szCs w:val="24"/>
        </w:rPr>
        <w:t xml:space="preserve"> </w:t>
      </w:r>
      <w:r w:rsidR="001172BF" w:rsidRPr="00091A9C">
        <w:rPr>
          <w:rFonts w:ascii="Times New Roman" w:eastAsia="Times New Roman" w:hAnsi="Times New Roman" w:cs="Times New Roman"/>
          <w:sz w:val="24"/>
          <w:szCs w:val="24"/>
          <w:lang w:eastAsia="tr-TR"/>
        </w:rPr>
        <w:t>yayım kılavuzunun son sürümü olan APA 7 kuralları</w:t>
      </w:r>
      <w:r w:rsidR="001172BF">
        <w:rPr>
          <w:rFonts w:ascii="Times New Roman" w:eastAsia="Times New Roman" w:hAnsi="Times New Roman" w:cs="Times New Roman"/>
          <w:sz w:val="24"/>
          <w:szCs w:val="24"/>
          <w:lang w:eastAsia="tr-TR"/>
        </w:rPr>
        <w:t>na</w:t>
      </w:r>
      <w:r w:rsidR="001172BF" w:rsidRPr="0081475E">
        <w:rPr>
          <w:rFonts w:ascii="Times New Roman" w:hAnsi="Times New Roman" w:cs="Times New Roman"/>
          <w:bCs/>
          <w:i/>
          <w:iCs/>
          <w:sz w:val="24"/>
          <w:szCs w:val="24"/>
        </w:rPr>
        <w:t xml:space="preserve"> </w:t>
      </w:r>
      <w:r w:rsidR="001172BF" w:rsidRPr="001172BF">
        <w:rPr>
          <w:rFonts w:ascii="Times New Roman" w:hAnsi="Times New Roman" w:cs="Times New Roman"/>
          <w:bCs/>
          <w:iCs/>
          <w:sz w:val="24"/>
          <w:szCs w:val="24"/>
        </w:rPr>
        <w:t xml:space="preserve">göre </w:t>
      </w:r>
      <w:r w:rsidR="001172BF">
        <w:rPr>
          <w:rFonts w:ascii="Times New Roman" w:hAnsi="Times New Roman" w:cs="Times New Roman"/>
          <w:bCs/>
          <w:iCs/>
          <w:sz w:val="24"/>
          <w:szCs w:val="24"/>
        </w:rPr>
        <w:t xml:space="preserve">artık kitap türündeki eserlerin gösteriminde yayıncı konum bilgisi verilmemekte, </w:t>
      </w:r>
      <w:r w:rsidR="001172BF" w:rsidRPr="001172BF">
        <w:rPr>
          <w:rFonts w:ascii="Times New Roman" w:hAnsi="Times New Roman" w:cs="Times New Roman"/>
          <w:bCs/>
          <w:iCs/>
          <w:sz w:val="24"/>
          <w:szCs w:val="24"/>
        </w:rPr>
        <w:t>dijital nesne tanımlayıcı (DOI) numaralar tek düzenli kaynak adresleme (URL) formatında tıklan</w:t>
      </w:r>
      <w:r w:rsidR="001172BF">
        <w:rPr>
          <w:rFonts w:ascii="Times New Roman" w:hAnsi="Times New Roman" w:cs="Times New Roman"/>
          <w:bCs/>
          <w:iCs/>
          <w:sz w:val="24"/>
          <w:szCs w:val="24"/>
        </w:rPr>
        <w:t>abilir bağlantı olarak sunulmaktadır.</w:t>
      </w:r>
      <w:r w:rsidR="001172BF">
        <w:rPr>
          <w:rFonts w:ascii="Times New Roman" w:hAnsi="Times New Roman" w:cs="Times New Roman"/>
          <w:bCs/>
          <w:i/>
          <w:iCs/>
          <w:sz w:val="24"/>
          <w:szCs w:val="24"/>
        </w:rPr>
        <w:t xml:space="preserve"> </w:t>
      </w:r>
      <w:r w:rsidR="00E2274B" w:rsidRPr="00E2274B">
        <w:rPr>
          <w:rFonts w:ascii="Times New Roman" w:hAnsi="Times New Roman" w:cs="Times New Roman"/>
          <w:bCs/>
          <w:iCs/>
          <w:sz w:val="24"/>
          <w:szCs w:val="24"/>
        </w:rPr>
        <w:t xml:space="preserve">Detaylı bilgiler için </w:t>
      </w:r>
      <w:r w:rsidR="007B44F0" w:rsidRPr="00091A9C">
        <w:rPr>
          <w:rFonts w:ascii="Times New Roman" w:eastAsia="Times New Roman" w:hAnsi="Times New Roman" w:cs="Times New Roman"/>
          <w:sz w:val="24"/>
          <w:szCs w:val="24"/>
          <w:lang w:eastAsia="tr-TR"/>
        </w:rPr>
        <w:t>Amerikan Psikoloji Derneği</w:t>
      </w:r>
      <w:r w:rsidR="00E2274B" w:rsidRPr="00E2274B">
        <w:rPr>
          <w:rFonts w:ascii="Times New Roman" w:hAnsi="Times New Roman" w:cs="Times New Roman"/>
          <w:bCs/>
          <w:iCs/>
          <w:sz w:val="24"/>
          <w:szCs w:val="24"/>
        </w:rPr>
        <w:t xml:space="preserve"> web sayfasına bakılabilir </w:t>
      </w:r>
      <w:r w:rsidR="00E2274B" w:rsidRPr="002D3D14">
        <w:rPr>
          <w:rFonts w:ascii="Times New Roman" w:hAnsi="Times New Roman" w:cs="Times New Roman"/>
          <w:bCs/>
          <w:iCs/>
          <w:sz w:val="24"/>
          <w:szCs w:val="24"/>
        </w:rPr>
        <w:t>(</w:t>
      </w:r>
      <w:r w:rsidR="007B44F0" w:rsidRPr="00D66972">
        <w:rPr>
          <w:rFonts w:ascii="Times New Roman" w:hAnsi="Times New Roman" w:cs="Times New Roman"/>
          <w:bCs/>
          <w:iCs/>
          <w:sz w:val="24"/>
          <w:szCs w:val="24"/>
          <w:lang w:val="en-US"/>
        </w:rPr>
        <w:t>American Psychological Association</w:t>
      </w:r>
      <w:r w:rsidRPr="002D3D14">
        <w:rPr>
          <w:rFonts w:ascii="Times New Roman" w:hAnsi="Times New Roman" w:cs="Times New Roman"/>
          <w:bCs/>
          <w:iCs/>
          <w:sz w:val="24"/>
          <w:szCs w:val="24"/>
        </w:rPr>
        <w:t xml:space="preserve">, </w:t>
      </w:r>
      <w:proofErr w:type="spellStart"/>
      <w:r w:rsidRPr="002D3D14">
        <w:rPr>
          <w:rFonts w:ascii="Times New Roman" w:hAnsi="Times New Roman" w:cs="Times New Roman"/>
          <w:bCs/>
          <w:iCs/>
          <w:sz w:val="24"/>
          <w:szCs w:val="24"/>
        </w:rPr>
        <w:t>t.y</w:t>
      </w:r>
      <w:proofErr w:type="spellEnd"/>
      <w:r w:rsidRPr="002D3D14">
        <w:rPr>
          <w:rFonts w:ascii="Times New Roman" w:hAnsi="Times New Roman" w:cs="Times New Roman"/>
          <w:bCs/>
          <w:iCs/>
          <w:sz w:val="24"/>
          <w:szCs w:val="24"/>
        </w:rPr>
        <w:t>.</w:t>
      </w:r>
      <w:r w:rsidR="00E2274B" w:rsidRPr="002D3D14">
        <w:rPr>
          <w:rFonts w:ascii="Times New Roman" w:hAnsi="Times New Roman" w:cs="Times New Roman"/>
          <w:bCs/>
          <w:iCs/>
          <w:sz w:val="24"/>
          <w:szCs w:val="24"/>
        </w:rPr>
        <w:t>).</w:t>
      </w:r>
      <w:r w:rsidR="00E2274B">
        <w:rPr>
          <w:rFonts w:ascii="Times New Roman" w:hAnsi="Times New Roman" w:cs="Times New Roman"/>
          <w:bCs/>
          <w:i/>
          <w:iCs/>
          <w:sz w:val="24"/>
          <w:szCs w:val="24"/>
        </w:rPr>
        <w:t xml:space="preserve"> </w:t>
      </w:r>
      <w:r w:rsidR="00F4569F" w:rsidRPr="007F03AA">
        <w:rPr>
          <w:rFonts w:ascii="Times New Roman" w:hAnsi="Times New Roman" w:cs="Times New Roman"/>
          <w:sz w:val="24"/>
          <w:szCs w:val="24"/>
        </w:rPr>
        <w:t>Kaynakça iç</w:t>
      </w:r>
      <w:r w:rsidR="007B44F0">
        <w:rPr>
          <w:rFonts w:ascii="Times New Roman" w:hAnsi="Times New Roman" w:cs="Times New Roman"/>
          <w:sz w:val="24"/>
          <w:szCs w:val="24"/>
        </w:rPr>
        <w:t>in örnek gösterimler</w:t>
      </w:r>
      <w:r w:rsidR="0060068F">
        <w:rPr>
          <w:rFonts w:ascii="Times New Roman" w:hAnsi="Times New Roman" w:cs="Times New Roman"/>
          <w:sz w:val="24"/>
          <w:szCs w:val="24"/>
        </w:rPr>
        <w:t xml:space="preserve"> aşağıda sunulmuştur.</w:t>
      </w:r>
    </w:p>
    <w:p w:rsidR="00F4569F" w:rsidRPr="004F76C1" w:rsidRDefault="00B57D03" w:rsidP="00717FC6">
      <w:pPr>
        <w:ind w:firstLine="0"/>
        <w:rPr>
          <w:rFonts w:ascii="Times New Roman" w:hAnsi="Times New Roman" w:cs="Times New Roman"/>
          <w:sz w:val="24"/>
          <w:szCs w:val="24"/>
          <w:u w:val="single"/>
        </w:rPr>
      </w:pPr>
      <w:r w:rsidRPr="004F76C1">
        <w:rPr>
          <w:rFonts w:ascii="Times New Roman" w:hAnsi="Times New Roman" w:cs="Times New Roman"/>
          <w:b/>
          <w:bCs/>
          <w:iCs/>
          <w:sz w:val="24"/>
          <w:szCs w:val="24"/>
          <w:u w:val="single"/>
        </w:rPr>
        <w:t>Makale</w:t>
      </w:r>
    </w:p>
    <w:p w:rsidR="00F77890" w:rsidRDefault="00F77890" w:rsidP="00717FC6">
      <w:pPr>
        <w:ind w:left="284" w:hanging="284"/>
        <w:rPr>
          <w:rFonts w:ascii="Times New Roman" w:hAnsi="Times New Roman" w:cs="Times New Roman"/>
          <w:color w:val="131314"/>
          <w:sz w:val="24"/>
          <w:szCs w:val="24"/>
          <w:shd w:val="clear" w:color="auto" w:fill="FFFFFF"/>
        </w:rPr>
      </w:pPr>
      <w:r w:rsidRPr="00F77890">
        <w:rPr>
          <w:rFonts w:ascii="Times New Roman" w:hAnsi="Times New Roman" w:cs="Times New Roman"/>
          <w:color w:val="131314"/>
          <w:sz w:val="24"/>
          <w:szCs w:val="24"/>
          <w:shd w:val="clear" w:color="auto" w:fill="FFFFFF"/>
        </w:rPr>
        <w:t>Çavuş, M. F</w:t>
      </w:r>
      <w:proofErr w:type="gramStart"/>
      <w:r w:rsidRPr="00F77890">
        <w:rPr>
          <w:rFonts w:ascii="Times New Roman" w:hAnsi="Times New Roman" w:cs="Times New Roman"/>
          <w:color w:val="131314"/>
          <w:sz w:val="24"/>
          <w:szCs w:val="24"/>
          <w:shd w:val="clear" w:color="auto" w:fill="FFFFFF"/>
        </w:rPr>
        <w:t>.,</w:t>
      </w:r>
      <w:proofErr w:type="gramEnd"/>
      <w:r w:rsidRPr="00F77890">
        <w:rPr>
          <w:rFonts w:ascii="Times New Roman" w:hAnsi="Times New Roman" w:cs="Times New Roman"/>
          <w:color w:val="131314"/>
          <w:sz w:val="24"/>
          <w:szCs w:val="24"/>
          <w:shd w:val="clear" w:color="auto" w:fill="FFFFFF"/>
        </w:rPr>
        <w:t xml:space="preserve"> &amp; Develi, A. (2022). </w:t>
      </w:r>
      <w:proofErr w:type="spellStart"/>
      <w:r w:rsidRPr="00F77890">
        <w:rPr>
          <w:rFonts w:ascii="Times New Roman" w:hAnsi="Times New Roman" w:cs="Times New Roman"/>
          <w:color w:val="131314"/>
          <w:sz w:val="24"/>
          <w:szCs w:val="24"/>
          <w:shd w:val="clear" w:color="auto" w:fill="FFFFFF"/>
        </w:rPr>
        <w:t>Entropik</w:t>
      </w:r>
      <w:proofErr w:type="spellEnd"/>
      <w:r w:rsidRPr="00F77890">
        <w:rPr>
          <w:rFonts w:ascii="Times New Roman" w:hAnsi="Times New Roman" w:cs="Times New Roman"/>
          <w:color w:val="131314"/>
          <w:sz w:val="24"/>
          <w:szCs w:val="24"/>
          <w:shd w:val="clear" w:color="auto" w:fill="FFFFFF"/>
        </w:rPr>
        <w:t xml:space="preserve"> örgüt iklimi, örgütsel umursamazlık ve iş tatmini: Kavramlar ve ölçme araçları. </w:t>
      </w:r>
      <w:r w:rsidRPr="00F77890">
        <w:rPr>
          <w:rFonts w:ascii="Times New Roman" w:hAnsi="Times New Roman" w:cs="Times New Roman"/>
          <w:i/>
          <w:color w:val="131314"/>
          <w:sz w:val="24"/>
          <w:szCs w:val="24"/>
          <w:shd w:val="clear" w:color="auto" w:fill="FFFFFF"/>
        </w:rPr>
        <w:t>Örgütsel Davranış Çalışmaları Dergisi, 2</w:t>
      </w:r>
      <w:r w:rsidRPr="00F77890">
        <w:rPr>
          <w:rFonts w:ascii="Times New Roman" w:hAnsi="Times New Roman" w:cs="Times New Roman"/>
          <w:color w:val="131314"/>
          <w:sz w:val="24"/>
          <w:szCs w:val="24"/>
          <w:shd w:val="clear" w:color="auto" w:fill="FFFFFF"/>
        </w:rPr>
        <w:t>(2), 110-123.</w:t>
      </w:r>
    </w:p>
    <w:p w:rsidR="005E017B" w:rsidRPr="005E017B" w:rsidRDefault="005E017B" w:rsidP="00717FC6">
      <w:pPr>
        <w:ind w:left="284" w:hanging="284"/>
        <w:rPr>
          <w:rFonts w:ascii="Times New Roman" w:hAnsi="Times New Roman" w:cs="Times New Roman"/>
          <w:color w:val="131314"/>
          <w:sz w:val="24"/>
          <w:szCs w:val="24"/>
          <w:shd w:val="clear" w:color="auto" w:fill="FFFFFF"/>
          <w:lang w:val="en-US"/>
        </w:rPr>
      </w:pPr>
      <w:proofErr w:type="spellStart"/>
      <w:r w:rsidRPr="005E017B">
        <w:rPr>
          <w:rFonts w:ascii="Times New Roman" w:hAnsi="Times New Roman" w:cs="Times New Roman"/>
          <w:color w:val="131314"/>
          <w:sz w:val="24"/>
          <w:szCs w:val="24"/>
          <w:shd w:val="clear" w:color="auto" w:fill="FFFFFF"/>
          <w:lang w:val="en-US"/>
        </w:rPr>
        <w:t>Develi</w:t>
      </w:r>
      <w:proofErr w:type="spellEnd"/>
      <w:r w:rsidRPr="005E017B">
        <w:rPr>
          <w:rFonts w:ascii="Times New Roman" w:hAnsi="Times New Roman" w:cs="Times New Roman"/>
          <w:color w:val="131314"/>
          <w:sz w:val="24"/>
          <w:szCs w:val="24"/>
          <w:shd w:val="clear" w:color="auto" w:fill="FFFFFF"/>
          <w:lang w:val="en-US"/>
        </w:rPr>
        <w:t xml:space="preserve">, A., </w:t>
      </w:r>
      <w:proofErr w:type="spellStart"/>
      <w:r w:rsidRPr="005E017B">
        <w:rPr>
          <w:rFonts w:ascii="Times New Roman" w:hAnsi="Times New Roman" w:cs="Times New Roman"/>
          <w:color w:val="131314"/>
          <w:sz w:val="24"/>
          <w:szCs w:val="24"/>
          <w:shd w:val="clear" w:color="auto" w:fill="FFFFFF"/>
          <w:lang w:val="en-US"/>
        </w:rPr>
        <w:t>Pekkan</w:t>
      </w:r>
      <w:proofErr w:type="spellEnd"/>
      <w:r w:rsidRPr="005E017B">
        <w:rPr>
          <w:rFonts w:ascii="Times New Roman" w:hAnsi="Times New Roman" w:cs="Times New Roman"/>
          <w:color w:val="131314"/>
          <w:sz w:val="24"/>
          <w:szCs w:val="24"/>
          <w:shd w:val="clear" w:color="auto" w:fill="FFFFFF"/>
          <w:lang w:val="en-US"/>
        </w:rPr>
        <w:t xml:space="preserve">, N. Ü., </w:t>
      </w:r>
      <w:proofErr w:type="spellStart"/>
      <w:r w:rsidRPr="005E017B">
        <w:rPr>
          <w:rFonts w:ascii="Times New Roman" w:hAnsi="Times New Roman" w:cs="Times New Roman"/>
          <w:color w:val="131314"/>
          <w:sz w:val="24"/>
          <w:szCs w:val="24"/>
          <w:shd w:val="clear" w:color="auto" w:fill="FFFFFF"/>
          <w:lang w:val="en-US"/>
        </w:rPr>
        <w:t>Gökçen-Kapusuz</w:t>
      </w:r>
      <w:proofErr w:type="spellEnd"/>
      <w:r w:rsidRPr="005E017B">
        <w:rPr>
          <w:rFonts w:ascii="Times New Roman" w:hAnsi="Times New Roman" w:cs="Times New Roman"/>
          <w:color w:val="131314"/>
          <w:sz w:val="24"/>
          <w:szCs w:val="24"/>
          <w:shd w:val="clear" w:color="auto" w:fill="FFFFFF"/>
          <w:lang w:val="en-US"/>
        </w:rPr>
        <w:t xml:space="preserve">, A. &amp; </w:t>
      </w:r>
      <w:proofErr w:type="spellStart"/>
      <w:r w:rsidRPr="005E017B">
        <w:rPr>
          <w:rFonts w:ascii="Times New Roman" w:hAnsi="Times New Roman" w:cs="Times New Roman"/>
          <w:color w:val="131314"/>
          <w:sz w:val="24"/>
          <w:szCs w:val="24"/>
          <w:shd w:val="clear" w:color="auto" w:fill="FFFFFF"/>
          <w:lang w:val="en-US"/>
        </w:rPr>
        <w:t>Çavuş</w:t>
      </w:r>
      <w:proofErr w:type="spellEnd"/>
      <w:r w:rsidRPr="005E017B">
        <w:rPr>
          <w:rFonts w:ascii="Times New Roman" w:hAnsi="Times New Roman" w:cs="Times New Roman"/>
          <w:color w:val="131314"/>
          <w:sz w:val="24"/>
          <w:szCs w:val="24"/>
          <w:shd w:val="clear" w:color="auto" w:fill="FFFFFF"/>
          <w:lang w:val="en-US"/>
        </w:rPr>
        <w:t xml:space="preserve">, M. F. (2022). The mediator role of personal growth initiative in the effect of career satisfaction on task and contextual performance. </w:t>
      </w:r>
      <w:r w:rsidRPr="004F76C1">
        <w:rPr>
          <w:rFonts w:ascii="Times New Roman" w:hAnsi="Times New Roman" w:cs="Times New Roman"/>
          <w:i/>
          <w:color w:val="131314"/>
          <w:sz w:val="24"/>
          <w:szCs w:val="24"/>
          <w:shd w:val="clear" w:color="auto" w:fill="FFFFFF"/>
          <w:lang w:val="en-US"/>
        </w:rPr>
        <w:t>Organizational Psychology, 12</w:t>
      </w:r>
      <w:r w:rsidRPr="005E017B">
        <w:rPr>
          <w:rFonts w:ascii="Times New Roman" w:hAnsi="Times New Roman" w:cs="Times New Roman"/>
          <w:color w:val="131314"/>
          <w:sz w:val="24"/>
          <w:szCs w:val="24"/>
          <w:shd w:val="clear" w:color="auto" w:fill="FFFFFF"/>
          <w:lang w:val="en-US"/>
        </w:rPr>
        <w:t>(4), 86-102.</w:t>
      </w:r>
    </w:p>
    <w:p w:rsidR="00F4569F" w:rsidRPr="004F76C1" w:rsidRDefault="00F4569F" w:rsidP="00717FC6">
      <w:pPr>
        <w:ind w:firstLine="0"/>
        <w:rPr>
          <w:rFonts w:ascii="Times New Roman" w:hAnsi="Times New Roman" w:cs="Times New Roman"/>
          <w:sz w:val="24"/>
          <w:szCs w:val="24"/>
          <w:u w:val="single"/>
        </w:rPr>
      </w:pPr>
      <w:r w:rsidRPr="004F76C1">
        <w:rPr>
          <w:rFonts w:ascii="Times New Roman" w:hAnsi="Times New Roman" w:cs="Times New Roman"/>
          <w:b/>
          <w:bCs/>
          <w:iCs/>
          <w:sz w:val="24"/>
          <w:szCs w:val="24"/>
          <w:u w:val="single"/>
        </w:rPr>
        <w:t xml:space="preserve">DOI numarası bulunan makale </w:t>
      </w:r>
    </w:p>
    <w:p w:rsidR="00F77890" w:rsidRDefault="00F77890" w:rsidP="00717FC6">
      <w:pPr>
        <w:ind w:left="284" w:hanging="284"/>
        <w:rPr>
          <w:rStyle w:val="Hyperlink"/>
          <w:rFonts w:ascii="Times New Roman" w:hAnsi="Times New Roman" w:cs="Times New Roman"/>
          <w:sz w:val="24"/>
          <w:szCs w:val="24"/>
        </w:rPr>
      </w:pPr>
      <w:r w:rsidRPr="00F77890">
        <w:rPr>
          <w:rFonts w:ascii="Times New Roman" w:hAnsi="Times New Roman" w:cs="Times New Roman"/>
          <w:sz w:val="24"/>
          <w:szCs w:val="24"/>
        </w:rPr>
        <w:t>Develi, A</w:t>
      </w:r>
      <w:proofErr w:type="gramStart"/>
      <w:r w:rsidRPr="00F77890">
        <w:rPr>
          <w:rFonts w:ascii="Times New Roman" w:hAnsi="Times New Roman" w:cs="Times New Roman"/>
          <w:sz w:val="24"/>
          <w:szCs w:val="24"/>
        </w:rPr>
        <w:t>.,</w:t>
      </w:r>
      <w:proofErr w:type="gramEnd"/>
      <w:r w:rsidRPr="00F77890">
        <w:rPr>
          <w:rFonts w:ascii="Times New Roman" w:hAnsi="Times New Roman" w:cs="Times New Roman"/>
          <w:sz w:val="24"/>
          <w:szCs w:val="24"/>
        </w:rPr>
        <w:t xml:space="preserve"> &amp; Çavuş, M. F. (2021). Çalışma yeterliliği kavramı: </w:t>
      </w:r>
      <w:r>
        <w:rPr>
          <w:rFonts w:ascii="Times New Roman" w:hAnsi="Times New Roman" w:cs="Times New Roman"/>
          <w:sz w:val="24"/>
          <w:szCs w:val="24"/>
        </w:rPr>
        <w:t>K</w:t>
      </w:r>
      <w:r w:rsidRPr="00F77890">
        <w:rPr>
          <w:rFonts w:ascii="Times New Roman" w:hAnsi="Times New Roman" w:cs="Times New Roman"/>
          <w:sz w:val="24"/>
          <w:szCs w:val="24"/>
        </w:rPr>
        <w:t>uramsal temeller ve ölçüm yöntemi</w:t>
      </w:r>
      <w:r>
        <w:rPr>
          <w:rFonts w:ascii="Times New Roman" w:hAnsi="Times New Roman" w:cs="Times New Roman"/>
          <w:sz w:val="24"/>
          <w:szCs w:val="24"/>
        </w:rPr>
        <w:t xml:space="preserve">. </w:t>
      </w:r>
      <w:r w:rsidRPr="00706F1C">
        <w:rPr>
          <w:rFonts w:ascii="Times New Roman" w:hAnsi="Times New Roman" w:cs="Times New Roman"/>
          <w:i/>
          <w:sz w:val="24"/>
          <w:szCs w:val="24"/>
        </w:rPr>
        <w:t>İş ve İnsan Dergisi, 8</w:t>
      </w:r>
      <w:r w:rsidR="00706F1C">
        <w:rPr>
          <w:rFonts w:ascii="Times New Roman" w:hAnsi="Times New Roman" w:cs="Times New Roman"/>
          <w:sz w:val="24"/>
          <w:szCs w:val="24"/>
        </w:rPr>
        <w:t>(1), 123-</w:t>
      </w:r>
      <w:r w:rsidRPr="00F77890">
        <w:rPr>
          <w:rFonts w:ascii="Times New Roman" w:hAnsi="Times New Roman" w:cs="Times New Roman"/>
          <w:sz w:val="24"/>
          <w:szCs w:val="24"/>
        </w:rPr>
        <w:t xml:space="preserve">137. </w:t>
      </w:r>
      <w:hyperlink r:id="rId11" w:history="1">
        <w:r w:rsidRPr="00E2068F">
          <w:rPr>
            <w:rStyle w:val="Hyperlink"/>
            <w:rFonts w:ascii="Times New Roman" w:hAnsi="Times New Roman" w:cs="Times New Roman"/>
            <w:sz w:val="24"/>
            <w:szCs w:val="24"/>
          </w:rPr>
          <w:t>https://doi.org/10.18394/iid.822693</w:t>
        </w:r>
      </w:hyperlink>
    </w:p>
    <w:p w:rsidR="00511A96" w:rsidRPr="005E017B" w:rsidRDefault="005E017B" w:rsidP="00717FC6">
      <w:pPr>
        <w:ind w:left="284" w:hanging="284"/>
        <w:rPr>
          <w:rStyle w:val="Hyperlink"/>
          <w:rFonts w:ascii="Times New Roman" w:hAnsi="Times New Roman" w:cs="Times New Roman"/>
          <w:sz w:val="24"/>
          <w:szCs w:val="24"/>
          <w:lang w:val="en-US"/>
        </w:rPr>
      </w:pPr>
      <w:proofErr w:type="spellStart"/>
      <w:r w:rsidRPr="005E017B">
        <w:rPr>
          <w:rFonts w:ascii="Times New Roman" w:hAnsi="Times New Roman" w:cs="Times New Roman"/>
          <w:color w:val="131314"/>
          <w:sz w:val="24"/>
          <w:szCs w:val="24"/>
          <w:shd w:val="clear" w:color="auto" w:fill="FFFFFF"/>
          <w:lang w:val="en-US"/>
        </w:rPr>
        <w:t>Develi</w:t>
      </w:r>
      <w:proofErr w:type="spellEnd"/>
      <w:r w:rsidRPr="005E017B">
        <w:rPr>
          <w:rFonts w:ascii="Times New Roman" w:hAnsi="Times New Roman" w:cs="Times New Roman"/>
          <w:color w:val="131314"/>
          <w:sz w:val="24"/>
          <w:szCs w:val="24"/>
          <w:shd w:val="clear" w:color="auto" w:fill="FFFFFF"/>
          <w:lang w:val="en-US"/>
        </w:rPr>
        <w:t xml:space="preserve">, A., </w:t>
      </w:r>
      <w:proofErr w:type="spellStart"/>
      <w:r w:rsidRPr="005E017B">
        <w:rPr>
          <w:rFonts w:ascii="Times New Roman" w:hAnsi="Times New Roman" w:cs="Times New Roman"/>
          <w:color w:val="131314"/>
          <w:sz w:val="24"/>
          <w:szCs w:val="24"/>
          <w:shd w:val="clear" w:color="auto" w:fill="FFFFFF"/>
          <w:lang w:val="en-US"/>
        </w:rPr>
        <w:t>Pekkan</w:t>
      </w:r>
      <w:proofErr w:type="spellEnd"/>
      <w:r w:rsidRPr="005E017B">
        <w:rPr>
          <w:rFonts w:ascii="Times New Roman" w:hAnsi="Times New Roman" w:cs="Times New Roman"/>
          <w:color w:val="131314"/>
          <w:sz w:val="24"/>
          <w:szCs w:val="24"/>
          <w:shd w:val="clear" w:color="auto" w:fill="FFFFFF"/>
          <w:lang w:val="en-US"/>
        </w:rPr>
        <w:t xml:space="preserve">, N. Ü., &amp; </w:t>
      </w:r>
      <w:proofErr w:type="spellStart"/>
      <w:r w:rsidRPr="005E017B">
        <w:rPr>
          <w:rFonts w:ascii="Times New Roman" w:hAnsi="Times New Roman" w:cs="Times New Roman"/>
          <w:color w:val="131314"/>
          <w:sz w:val="24"/>
          <w:szCs w:val="24"/>
          <w:shd w:val="clear" w:color="auto" w:fill="FFFFFF"/>
          <w:lang w:val="en-US"/>
        </w:rPr>
        <w:t>Çavuş</w:t>
      </w:r>
      <w:proofErr w:type="spellEnd"/>
      <w:r w:rsidRPr="005E017B">
        <w:rPr>
          <w:rFonts w:ascii="Times New Roman" w:hAnsi="Times New Roman" w:cs="Times New Roman"/>
          <w:color w:val="131314"/>
          <w:sz w:val="24"/>
          <w:szCs w:val="24"/>
          <w:shd w:val="clear" w:color="auto" w:fill="FFFFFF"/>
          <w:lang w:val="en-US"/>
        </w:rPr>
        <w:t xml:space="preserve">, M. F. (2022). Social intelligence at work and its implication for organizational identification: A sectoral comparison. </w:t>
      </w:r>
      <w:r w:rsidRPr="004F76C1">
        <w:rPr>
          <w:rFonts w:ascii="Times New Roman" w:hAnsi="Times New Roman" w:cs="Times New Roman"/>
          <w:i/>
          <w:color w:val="131314"/>
          <w:sz w:val="24"/>
          <w:szCs w:val="24"/>
          <w:shd w:val="clear" w:color="auto" w:fill="FFFFFF"/>
          <w:lang w:val="en-US"/>
        </w:rPr>
        <w:t>Independent Journal of Management &amp; Production, 13</w:t>
      </w:r>
      <w:r w:rsidRPr="005E017B">
        <w:rPr>
          <w:rFonts w:ascii="Times New Roman" w:hAnsi="Times New Roman" w:cs="Times New Roman"/>
          <w:color w:val="131314"/>
          <w:sz w:val="24"/>
          <w:szCs w:val="24"/>
          <w:shd w:val="clear" w:color="auto" w:fill="FFFFFF"/>
          <w:lang w:val="en-US"/>
        </w:rPr>
        <w:t xml:space="preserve">(1), 364-383. </w:t>
      </w:r>
      <w:hyperlink r:id="rId12" w:history="1">
        <w:r w:rsidRPr="005E017B">
          <w:rPr>
            <w:rStyle w:val="Hyperlink"/>
            <w:rFonts w:ascii="Times New Roman" w:hAnsi="Times New Roman" w:cs="Times New Roman"/>
            <w:sz w:val="24"/>
            <w:szCs w:val="24"/>
            <w:shd w:val="clear" w:color="auto" w:fill="FFFFFF"/>
            <w:lang w:val="en-US"/>
          </w:rPr>
          <w:t>https://doi.org/10.14807/ijmp.v13i1.1555</w:t>
        </w:r>
      </w:hyperlink>
      <w:r w:rsidRPr="005E017B">
        <w:rPr>
          <w:rFonts w:ascii="Times New Roman" w:hAnsi="Times New Roman" w:cs="Times New Roman"/>
          <w:color w:val="131314"/>
          <w:sz w:val="24"/>
          <w:szCs w:val="24"/>
          <w:shd w:val="clear" w:color="auto" w:fill="FFFFFF"/>
          <w:lang w:val="en-US"/>
        </w:rPr>
        <w:t xml:space="preserve"> </w:t>
      </w:r>
    </w:p>
    <w:p w:rsidR="00065FFE" w:rsidRDefault="008C25CC" w:rsidP="00717FC6">
      <w:pPr>
        <w:ind w:firstLine="0"/>
        <w:rPr>
          <w:rFonts w:ascii="Times New Roman" w:hAnsi="Times New Roman" w:cs="Times New Roman"/>
          <w:b/>
          <w:bCs/>
          <w:iCs/>
          <w:sz w:val="24"/>
          <w:szCs w:val="24"/>
          <w:u w:val="single"/>
        </w:rPr>
      </w:pPr>
      <w:r>
        <w:rPr>
          <w:rFonts w:ascii="Times New Roman" w:hAnsi="Times New Roman" w:cs="Times New Roman"/>
          <w:b/>
          <w:bCs/>
          <w:iCs/>
          <w:sz w:val="24"/>
          <w:szCs w:val="24"/>
          <w:u w:val="single"/>
        </w:rPr>
        <w:t>Erken görünüm</w:t>
      </w:r>
      <w:r w:rsidR="00065FFE">
        <w:rPr>
          <w:rFonts w:ascii="Times New Roman" w:hAnsi="Times New Roman" w:cs="Times New Roman"/>
          <w:b/>
          <w:bCs/>
          <w:iCs/>
          <w:sz w:val="24"/>
          <w:szCs w:val="24"/>
          <w:u w:val="single"/>
        </w:rPr>
        <w:t xml:space="preserve"> makale</w:t>
      </w:r>
    </w:p>
    <w:p w:rsidR="00473742" w:rsidRDefault="00065FFE" w:rsidP="00717FC6">
      <w:pPr>
        <w:ind w:left="284" w:hanging="284"/>
        <w:rPr>
          <w:rFonts w:ascii="Times New Roman" w:hAnsi="Times New Roman" w:cs="Times New Roman"/>
          <w:b/>
          <w:bCs/>
          <w:iCs/>
          <w:sz w:val="24"/>
          <w:szCs w:val="24"/>
          <w:u w:val="single"/>
          <w:lang w:val="en-US"/>
        </w:rPr>
      </w:pPr>
      <w:proofErr w:type="spellStart"/>
      <w:r w:rsidRPr="00065FFE">
        <w:rPr>
          <w:rFonts w:ascii="Times New Roman" w:hAnsi="Times New Roman" w:cs="Times New Roman"/>
          <w:color w:val="121213"/>
          <w:sz w:val="24"/>
          <w:szCs w:val="24"/>
          <w:lang w:val="en-US"/>
        </w:rPr>
        <w:t>Develi</w:t>
      </w:r>
      <w:proofErr w:type="spellEnd"/>
      <w:r w:rsidRPr="00065FFE">
        <w:rPr>
          <w:rFonts w:ascii="Times New Roman" w:hAnsi="Times New Roman" w:cs="Times New Roman"/>
          <w:color w:val="121213"/>
          <w:sz w:val="24"/>
          <w:szCs w:val="24"/>
          <w:lang w:val="en-US"/>
        </w:rPr>
        <w:t xml:space="preserve">, A., &amp; </w:t>
      </w:r>
      <w:proofErr w:type="spellStart"/>
      <w:r w:rsidRPr="00065FFE">
        <w:rPr>
          <w:rFonts w:ascii="Times New Roman" w:hAnsi="Times New Roman" w:cs="Times New Roman"/>
          <w:color w:val="121213"/>
          <w:sz w:val="24"/>
          <w:szCs w:val="24"/>
          <w:lang w:val="en-US"/>
        </w:rPr>
        <w:t>Çavuş</w:t>
      </w:r>
      <w:proofErr w:type="spellEnd"/>
      <w:r w:rsidRPr="00065FFE">
        <w:rPr>
          <w:rFonts w:ascii="Times New Roman" w:hAnsi="Times New Roman" w:cs="Times New Roman"/>
          <w:color w:val="121213"/>
          <w:sz w:val="24"/>
          <w:szCs w:val="24"/>
          <w:lang w:val="en-US"/>
        </w:rPr>
        <w:t xml:space="preserve">, M. F. (2023). Validity and reliability of Work Ability Index in Turkish context: Inter-level, direct, and indirect relations with job satisfaction and task performance. </w:t>
      </w:r>
      <w:r w:rsidRPr="00065FFE">
        <w:rPr>
          <w:rFonts w:ascii="Times New Roman" w:hAnsi="Times New Roman" w:cs="Times New Roman"/>
          <w:i/>
          <w:iCs/>
          <w:color w:val="121213"/>
          <w:sz w:val="24"/>
          <w:szCs w:val="24"/>
          <w:lang w:val="en-US"/>
        </w:rPr>
        <w:t>Experimental Aging Research</w:t>
      </w:r>
      <w:r w:rsidRPr="00065FFE">
        <w:rPr>
          <w:rFonts w:ascii="Times New Roman" w:hAnsi="Times New Roman" w:cs="Times New Roman"/>
          <w:color w:val="121213"/>
          <w:sz w:val="24"/>
          <w:szCs w:val="24"/>
          <w:lang w:val="en-US"/>
        </w:rPr>
        <w:t xml:space="preserve">. Advance online publication. </w:t>
      </w:r>
      <w:hyperlink r:id="rId13" w:history="1">
        <w:r w:rsidRPr="00065FFE">
          <w:rPr>
            <w:rStyle w:val="Hyperlink"/>
            <w:rFonts w:ascii="Times New Roman" w:hAnsi="Times New Roman" w:cs="Times New Roman"/>
            <w:sz w:val="24"/>
            <w:szCs w:val="24"/>
            <w:lang w:val="en-US"/>
          </w:rPr>
          <w:t>https://doi.org/10.1080/0361073X.2023.2250226</w:t>
        </w:r>
      </w:hyperlink>
      <w:r w:rsidRPr="00065FFE">
        <w:rPr>
          <w:rFonts w:ascii="Times New Roman" w:hAnsi="Times New Roman" w:cs="Times New Roman"/>
          <w:color w:val="0462C1"/>
          <w:sz w:val="24"/>
          <w:szCs w:val="24"/>
          <w:lang w:val="en-US"/>
        </w:rPr>
        <w:t xml:space="preserve"> </w:t>
      </w:r>
    </w:p>
    <w:p w:rsidR="00473742" w:rsidRDefault="00234772" w:rsidP="00717FC6">
      <w:pPr>
        <w:ind w:left="284" w:hanging="284"/>
        <w:rPr>
          <w:rFonts w:ascii="Times New Roman" w:hAnsi="Times New Roman" w:cs="Times New Roman"/>
          <w:b/>
          <w:bCs/>
          <w:iCs/>
          <w:sz w:val="24"/>
          <w:szCs w:val="24"/>
          <w:u w:val="single"/>
        </w:rPr>
      </w:pPr>
      <w:r>
        <w:rPr>
          <w:rFonts w:ascii="Times New Roman" w:hAnsi="Times New Roman" w:cs="Times New Roman"/>
          <w:b/>
          <w:bCs/>
          <w:iCs/>
          <w:sz w:val="24"/>
          <w:szCs w:val="24"/>
          <w:u w:val="single"/>
        </w:rPr>
        <w:t>Meta analiz çalışması</w:t>
      </w:r>
    </w:p>
    <w:p w:rsidR="00473742" w:rsidRDefault="0081475E" w:rsidP="00717FC6">
      <w:pPr>
        <w:ind w:left="284" w:hanging="284"/>
        <w:rPr>
          <w:rFonts w:ascii="Times New Roman" w:hAnsi="Times New Roman" w:cs="Times New Roman"/>
          <w:bCs/>
          <w:iCs/>
          <w:sz w:val="24"/>
          <w:szCs w:val="24"/>
          <w:lang w:val="en-US"/>
        </w:rPr>
      </w:pPr>
      <w:r w:rsidRPr="003C1753">
        <w:rPr>
          <w:rFonts w:ascii="Times New Roman" w:hAnsi="Times New Roman" w:cs="Times New Roman"/>
          <w:bCs/>
          <w:iCs/>
          <w:sz w:val="24"/>
          <w:szCs w:val="24"/>
          <w:lang w:val="en-US"/>
        </w:rPr>
        <w:t>*</w:t>
      </w:r>
      <w:proofErr w:type="spellStart"/>
      <w:r w:rsidRPr="003C1753">
        <w:rPr>
          <w:rFonts w:ascii="Times New Roman" w:hAnsi="Times New Roman" w:cs="Times New Roman"/>
          <w:bCs/>
          <w:iCs/>
          <w:sz w:val="24"/>
          <w:szCs w:val="24"/>
          <w:lang w:val="en-US"/>
        </w:rPr>
        <w:t>Mazzetti</w:t>
      </w:r>
      <w:proofErr w:type="spellEnd"/>
      <w:r w:rsidRPr="003C1753">
        <w:rPr>
          <w:rFonts w:ascii="Times New Roman" w:hAnsi="Times New Roman" w:cs="Times New Roman"/>
          <w:bCs/>
          <w:iCs/>
          <w:sz w:val="24"/>
          <w:szCs w:val="24"/>
          <w:lang w:val="en-US"/>
        </w:rPr>
        <w:t xml:space="preserve">, G., Robledo, E., </w:t>
      </w:r>
      <w:proofErr w:type="spellStart"/>
      <w:r w:rsidRPr="003C1753">
        <w:rPr>
          <w:rFonts w:ascii="Times New Roman" w:hAnsi="Times New Roman" w:cs="Times New Roman"/>
          <w:bCs/>
          <w:iCs/>
          <w:sz w:val="24"/>
          <w:szCs w:val="24"/>
          <w:lang w:val="en-US"/>
        </w:rPr>
        <w:t>Vignoli</w:t>
      </w:r>
      <w:proofErr w:type="spellEnd"/>
      <w:r w:rsidRPr="003C1753">
        <w:rPr>
          <w:rFonts w:ascii="Times New Roman" w:hAnsi="Times New Roman" w:cs="Times New Roman"/>
          <w:bCs/>
          <w:iCs/>
          <w:sz w:val="24"/>
          <w:szCs w:val="24"/>
          <w:lang w:val="en-US"/>
        </w:rPr>
        <w:t xml:space="preserve">, M., </w:t>
      </w:r>
      <w:proofErr w:type="spellStart"/>
      <w:r w:rsidRPr="003C1753">
        <w:rPr>
          <w:rFonts w:ascii="Times New Roman" w:hAnsi="Times New Roman" w:cs="Times New Roman"/>
          <w:bCs/>
          <w:iCs/>
          <w:sz w:val="24"/>
          <w:szCs w:val="24"/>
          <w:lang w:val="en-US"/>
        </w:rPr>
        <w:t>Topa</w:t>
      </w:r>
      <w:proofErr w:type="spellEnd"/>
      <w:r w:rsidRPr="003C1753">
        <w:rPr>
          <w:rFonts w:ascii="Times New Roman" w:hAnsi="Times New Roman" w:cs="Times New Roman"/>
          <w:bCs/>
          <w:iCs/>
          <w:sz w:val="24"/>
          <w:szCs w:val="24"/>
          <w:lang w:val="en-US"/>
        </w:rPr>
        <w:t xml:space="preserve">, G., </w:t>
      </w:r>
      <w:proofErr w:type="spellStart"/>
      <w:r w:rsidRPr="003C1753">
        <w:rPr>
          <w:rFonts w:ascii="Times New Roman" w:hAnsi="Times New Roman" w:cs="Times New Roman"/>
          <w:bCs/>
          <w:iCs/>
          <w:sz w:val="24"/>
          <w:szCs w:val="24"/>
          <w:lang w:val="en-US"/>
        </w:rPr>
        <w:t>Guglielmi</w:t>
      </w:r>
      <w:proofErr w:type="spellEnd"/>
      <w:r w:rsidRPr="003C1753">
        <w:rPr>
          <w:rFonts w:ascii="Times New Roman" w:hAnsi="Times New Roman" w:cs="Times New Roman"/>
          <w:bCs/>
          <w:iCs/>
          <w:sz w:val="24"/>
          <w:szCs w:val="24"/>
          <w:lang w:val="en-US"/>
        </w:rPr>
        <w:t xml:space="preserve">, D., &amp; </w:t>
      </w:r>
      <w:proofErr w:type="spellStart"/>
      <w:r w:rsidRPr="003C1753">
        <w:rPr>
          <w:rFonts w:ascii="Times New Roman" w:hAnsi="Times New Roman" w:cs="Times New Roman"/>
          <w:bCs/>
          <w:iCs/>
          <w:sz w:val="24"/>
          <w:szCs w:val="24"/>
          <w:lang w:val="en-US"/>
        </w:rPr>
        <w:t>Schaufeli</w:t>
      </w:r>
      <w:proofErr w:type="spellEnd"/>
      <w:r w:rsidRPr="003C1753">
        <w:rPr>
          <w:rFonts w:ascii="Times New Roman" w:hAnsi="Times New Roman" w:cs="Times New Roman"/>
          <w:bCs/>
          <w:iCs/>
          <w:sz w:val="24"/>
          <w:szCs w:val="24"/>
          <w:lang w:val="en-US"/>
        </w:rPr>
        <w:t xml:space="preserve">, W. B. (2021). Work engagement: A meta-analysis using the Job Demands-Resources model. </w:t>
      </w:r>
      <w:r w:rsidRPr="003C1753">
        <w:rPr>
          <w:rFonts w:ascii="Times New Roman" w:hAnsi="Times New Roman" w:cs="Times New Roman"/>
          <w:bCs/>
          <w:i/>
          <w:iCs/>
          <w:sz w:val="24"/>
          <w:szCs w:val="24"/>
          <w:lang w:val="en-US"/>
        </w:rPr>
        <w:t>Psychological Reports, 126</w:t>
      </w:r>
      <w:r w:rsidRPr="003C1753">
        <w:rPr>
          <w:rFonts w:ascii="Times New Roman" w:hAnsi="Times New Roman" w:cs="Times New Roman"/>
          <w:bCs/>
          <w:iCs/>
          <w:sz w:val="24"/>
          <w:szCs w:val="24"/>
          <w:lang w:val="en-US"/>
        </w:rPr>
        <w:t xml:space="preserve">(3), 1069-1107. </w:t>
      </w:r>
      <w:hyperlink r:id="rId14" w:history="1">
        <w:r w:rsidRPr="003C1753">
          <w:rPr>
            <w:rStyle w:val="Hyperlink"/>
            <w:rFonts w:ascii="Times New Roman" w:hAnsi="Times New Roman" w:cs="Times New Roman"/>
            <w:bCs/>
            <w:iCs/>
            <w:sz w:val="24"/>
            <w:szCs w:val="24"/>
            <w:lang w:val="en-US"/>
          </w:rPr>
          <w:t>https://doi.org/10.1177/00332941211051988</w:t>
        </w:r>
      </w:hyperlink>
      <w:r w:rsidRPr="003C1753">
        <w:rPr>
          <w:rFonts w:ascii="Times New Roman" w:hAnsi="Times New Roman" w:cs="Times New Roman"/>
          <w:bCs/>
          <w:iCs/>
          <w:sz w:val="24"/>
          <w:szCs w:val="24"/>
          <w:lang w:val="en-US"/>
        </w:rPr>
        <w:t xml:space="preserve"> </w:t>
      </w:r>
    </w:p>
    <w:p w:rsidR="00887708" w:rsidRDefault="00887708" w:rsidP="00887708">
      <w:pPr>
        <w:ind w:firstLine="0"/>
        <w:rPr>
          <w:rFonts w:ascii="Times New Roman" w:hAnsi="Times New Roman" w:cs="Times New Roman"/>
          <w:b/>
          <w:bCs/>
          <w:iCs/>
          <w:sz w:val="24"/>
          <w:szCs w:val="24"/>
          <w:u w:val="single"/>
        </w:rPr>
      </w:pPr>
      <w:r w:rsidRPr="004F76C1">
        <w:rPr>
          <w:rFonts w:ascii="Times New Roman" w:hAnsi="Times New Roman" w:cs="Times New Roman"/>
          <w:b/>
          <w:bCs/>
          <w:iCs/>
          <w:sz w:val="24"/>
          <w:szCs w:val="24"/>
          <w:u w:val="single"/>
        </w:rPr>
        <w:t xml:space="preserve">Kitap </w:t>
      </w:r>
    </w:p>
    <w:p w:rsidR="00887708" w:rsidRPr="00B05A6B" w:rsidRDefault="00887708" w:rsidP="00887708">
      <w:pPr>
        <w:ind w:left="284" w:hanging="284"/>
        <w:rPr>
          <w:rFonts w:ascii="Times New Roman" w:hAnsi="Times New Roman" w:cs="Times New Roman"/>
          <w:sz w:val="24"/>
          <w:szCs w:val="24"/>
          <w:shd w:val="clear" w:color="auto" w:fill="FFFFFF"/>
        </w:rPr>
      </w:pPr>
      <w:r w:rsidRPr="00B05A6B">
        <w:rPr>
          <w:rFonts w:ascii="Times New Roman" w:hAnsi="Times New Roman" w:cs="Times New Roman"/>
          <w:sz w:val="24"/>
          <w:szCs w:val="24"/>
          <w:shd w:val="clear" w:color="auto" w:fill="FFFFFF"/>
        </w:rPr>
        <w:t>Koçel, T. (2013). </w:t>
      </w:r>
      <w:r w:rsidRPr="00B05A6B">
        <w:rPr>
          <w:rFonts w:ascii="Times New Roman" w:hAnsi="Times New Roman" w:cs="Times New Roman"/>
          <w:i/>
          <w:iCs/>
          <w:sz w:val="24"/>
          <w:szCs w:val="24"/>
          <w:shd w:val="clear" w:color="auto" w:fill="FFFFFF"/>
        </w:rPr>
        <w:t>İşletme yöneticiliği: Yönetim ve organizasyon, organizasyonlarda davranış, klasik, modern, çağdaş ve güncel yaklaşımlar</w:t>
      </w:r>
      <w:r w:rsidRPr="00B05A6B">
        <w:rPr>
          <w:rFonts w:ascii="Times New Roman" w:hAnsi="Times New Roman" w:cs="Times New Roman"/>
          <w:iCs/>
          <w:sz w:val="24"/>
          <w:szCs w:val="24"/>
          <w:shd w:val="clear" w:color="auto" w:fill="FFFFFF"/>
        </w:rPr>
        <w:t xml:space="preserve"> (14. baskı)</w:t>
      </w:r>
      <w:r w:rsidRPr="00B05A6B">
        <w:rPr>
          <w:rFonts w:ascii="Times New Roman" w:hAnsi="Times New Roman" w:cs="Times New Roman"/>
          <w:sz w:val="24"/>
          <w:szCs w:val="24"/>
          <w:shd w:val="clear" w:color="auto" w:fill="FFFFFF"/>
        </w:rPr>
        <w:t>. Beta.</w:t>
      </w:r>
    </w:p>
    <w:p w:rsidR="00887708" w:rsidRPr="00BB291B" w:rsidRDefault="00887708" w:rsidP="00887708">
      <w:pPr>
        <w:autoSpaceDE w:val="0"/>
        <w:autoSpaceDN w:val="0"/>
        <w:adjustRightInd w:val="0"/>
        <w:ind w:left="709" w:hanging="709"/>
        <w:rPr>
          <w:rFonts w:ascii="Times New Roman" w:hAnsi="Times New Roman" w:cs="Times New Roman"/>
          <w:sz w:val="24"/>
          <w:szCs w:val="24"/>
          <w:shd w:val="clear" w:color="auto" w:fill="FFFFFF"/>
          <w:lang w:val="en-US"/>
        </w:rPr>
      </w:pPr>
      <w:r w:rsidRPr="00BB291B">
        <w:rPr>
          <w:rFonts w:ascii="Times New Roman" w:hAnsi="Times New Roman" w:cs="Times New Roman"/>
          <w:sz w:val="24"/>
          <w:szCs w:val="24"/>
          <w:shd w:val="clear" w:color="auto" w:fill="FFFFFF"/>
          <w:lang w:val="en-US"/>
        </w:rPr>
        <w:t>Robbins, S. P. &amp; Judge, T. A. (2021). </w:t>
      </w:r>
      <w:r w:rsidRPr="00BB291B">
        <w:rPr>
          <w:rFonts w:ascii="Times New Roman" w:hAnsi="Times New Roman" w:cs="Times New Roman"/>
          <w:i/>
          <w:iCs/>
          <w:sz w:val="24"/>
          <w:szCs w:val="24"/>
          <w:shd w:val="clear" w:color="auto" w:fill="FFFFFF"/>
          <w:lang w:val="en-US"/>
        </w:rPr>
        <w:t xml:space="preserve">Organizational behavior </w:t>
      </w:r>
      <w:r w:rsidRPr="00BB291B">
        <w:rPr>
          <w:rFonts w:ascii="Times New Roman" w:hAnsi="Times New Roman" w:cs="Times New Roman"/>
          <w:iCs/>
          <w:sz w:val="24"/>
          <w:szCs w:val="24"/>
          <w:shd w:val="clear" w:color="auto" w:fill="FFFFFF"/>
          <w:lang w:val="en-US"/>
        </w:rPr>
        <w:t>(</w:t>
      </w:r>
      <w:r w:rsidRPr="00BB291B">
        <w:rPr>
          <w:rFonts w:ascii="Times New Roman" w:hAnsi="Times New Roman" w:cs="Times New Roman"/>
          <w:sz w:val="24"/>
          <w:szCs w:val="24"/>
          <w:lang w:val="en-US"/>
        </w:rPr>
        <w:t>Updated eighteenth edition)</w:t>
      </w:r>
      <w:r w:rsidRPr="00BB291B">
        <w:rPr>
          <w:rFonts w:ascii="Times New Roman" w:hAnsi="Times New Roman" w:cs="Times New Roman"/>
          <w:sz w:val="24"/>
          <w:szCs w:val="24"/>
          <w:shd w:val="clear" w:color="auto" w:fill="FFFFFF"/>
          <w:lang w:val="en-US"/>
        </w:rPr>
        <w:t>. Pearson.</w:t>
      </w:r>
    </w:p>
    <w:p w:rsidR="00887708" w:rsidRPr="004F76C1" w:rsidRDefault="00887708" w:rsidP="00887708">
      <w:pPr>
        <w:ind w:firstLine="0"/>
        <w:rPr>
          <w:rFonts w:ascii="Times New Roman" w:hAnsi="Times New Roman" w:cs="Times New Roman"/>
          <w:b/>
          <w:sz w:val="24"/>
          <w:szCs w:val="24"/>
          <w:u w:val="single"/>
        </w:rPr>
      </w:pPr>
      <w:r w:rsidRPr="004F76C1">
        <w:rPr>
          <w:rFonts w:ascii="Times New Roman" w:hAnsi="Times New Roman" w:cs="Times New Roman"/>
          <w:b/>
          <w:sz w:val="24"/>
          <w:szCs w:val="24"/>
          <w:u w:val="single"/>
        </w:rPr>
        <w:t>DOI numarası bulunan kitap</w:t>
      </w:r>
    </w:p>
    <w:p w:rsidR="00887708" w:rsidRPr="00BB291B" w:rsidRDefault="00887708" w:rsidP="00887708">
      <w:pPr>
        <w:ind w:left="284" w:hanging="284"/>
        <w:rPr>
          <w:rFonts w:ascii="Times New Roman" w:hAnsi="Times New Roman" w:cs="Times New Roman"/>
          <w:sz w:val="24"/>
          <w:szCs w:val="24"/>
          <w:lang w:val="en-US"/>
        </w:rPr>
      </w:pPr>
      <w:proofErr w:type="spellStart"/>
      <w:r w:rsidRPr="00BB291B">
        <w:rPr>
          <w:rFonts w:ascii="Times New Roman" w:hAnsi="Times New Roman" w:cs="Times New Roman"/>
          <w:sz w:val="24"/>
          <w:szCs w:val="24"/>
          <w:lang w:val="en-US"/>
        </w:rPr>
        <w:t>Oldcorn</w:t>
      </w:r>
      <w:proofErr w:type="spellEnd"/>
      <w:r w:rsidRPr="00BB291B">
        <w:rPr>
          <w:rFonts w:ascii="Times New Roman" w:hAnsi="Times New Roman" w:cs="Times New Roman"/>
          <w:sz w:val="24"/>
          <w:szCs w:val="24"/>
          <w:lang w:val="en-US"/>
        </w:rPr>
        <w:t xml:space="preserve">, R. (1996). </w:t>
      </w:r>
      <w:r w:rsidRPr="00BB291B">
        <w:rPr>
          <w:rFonts w:ascii="Times New Roman" w:hAnsi="Times New Roman" w:cs="Times New Roman"/>
          <w:i/>
          <w:sz w:val="24"/>
          <w:szCs w:val="24"/>
          <w:lang w:val="en-US"/>
        </w:rPr>
        <w:t xml:space="preserve">Management </w:t>
      </w:r>
      <w:r w:rsidRPr="00BB291B">
        <w:rPr>
          <w:rFonts w:ascii="Times New Roman" w:hAnsi="Times New Roman" w:cs="Times New Roman"/>
          <w:sz w:val="24"/>
          <w:szCs w:val="24"/>
          <w:lang w:val="en-US"/>
        </w:rPr>
        <w:t xml:space="preserve">(3rd </w:t>
      </w:r>
      <w:proofErr w:type="gramStart"/>
      <w:r w:rsidRPr="00BB291B">
        <w:rPr>
          <w:rFonts w:ascii="Times New Roman" w:hAnsi="Times New Roman" w:cs="Times New Roman"/>
          <w:sz w:val="24"/>
          <w:szCs w:val="24"/>
          <w:lang w:val="en-US"/>
        </w:rPr>
        <w:t>ed</w:t>
      </w:r>
      <w:proofErr w:type="gramEnd"/>
      <w:r w:rsidRPr="00BB291B">
        <w:rPr>
          <w:rFonts w:ascii="Times New Roman" w:hAnsi="Times New Roman" w:cs="Times New Roman"/>
          <w:sz w:val="24"/>
          <w:szCs w:val="24"/>
          <w:lang w:val="en-US"/>
        </w:rPr>
        <w:t xml:space="preserve">.). </w:t>
      </w:r>
      <w:r w:rsidRPr="00BB291B">
        <w:rPr>
          <w:rFonts w:ascii="Times New Roman" w:hAnsi="Times New Roman" w:cs="Times New Roman"/>
          <w:color w:val="222222"/>
          <w:sz w:val="24"/>
          <w:szCs w:val="24"/>
          <w:shd w:val="clear" w:color="auto" w:fill="FFFFFF"/>
          <w:lang w:val="en-US"/>
        </w:rPr>
        <w:t xml:space="preserve">Red Globe Press. </w:t>
      </w:r>
      <w:hyperlink r:id="rId15" w:history="1">
        <w:r w:rsidRPr="00BB291B">
          <w:rPr>
            <w:rStyle w:val="Hyperlink"/>
            <w:rFonts w:ascii="Times New Roman" w:hAnsi="Times New Roman" w:cs="Times New Roman"/>
            <w:sz w:val="24"/>
            <w:szCs w:val="24"/>
            <w:lang w:val="en-US"/>
          </w:rPr>
          <w:t>https://doi.org/10.1007/978-1-349-13195-2</w:t>
        </w:r>
      </w:hyperlink>
      <w:r w:rsidRPr="00BB291B">
        <w:rPr>
          <w:rFonts w:ascii="Times New Roman" w:hAnsi="Times New Roman" w:cs="Times New Roman"/>
          <w:sz w:val="24"/>
          <w:szCs w:val="24"/>
          <w:lang w:val="en-US"/>
        </w:rPr>
        <w:t xml:space="preserve"> </w:t>
      </w:r>
    </w:p>
    <w:p w:rsidR="00887708" w:rsidRPr="004F76C1" w:rsidRDefault="00887708" w:rsidP="00887708">
      <w:pPr>
        <w:ind w:firstLine="0"/>
        <w:rPr>
          <w:rFonts w:ascii="Times New Roman" w:hAnsi="Times New Roman" w:cs="Times New Roman"/>
          <w:sz w:val="24"/>
          <w:szCs w:val="24"/>
          <w:u w:val="single"/>
        </w:rPr>
      </w:pPr>
      <w:r w:rsidRPr="004F76C1">
        <w:rPr>
          <w:rFonts w:ascii="Times New Roman" w:hAnsi="Times New Roman" w:cs="Times New Roman"/>
          <w:b/>
          <w:bCs/>
          <w:iCs/>
          <w:sz w:val="24"/>
          <w:szCs w:val="24"/>
          <w:u w:val="single"/>
        </w:rPr>
        <w:lastRenderedPageBreak/>
        <w:t xml:space="preserve">Editörlü kitap </w:t>
      </w:r>
    </w:p>
    <w:p w:rsidR="00887708" w:rsidRPr="006203CC" w:rsidRDefault="00887708" w:rsidP="00887708">
      <w:pPr>
        <w:ind w:left="284" w:hanging="284"/>
        <w:rPr>
          <w:rFonts w:ascii="Times New Roman" w:hAnsi="Times New Roman" w:cs="Times New Roman"/>
          <w:sz w:val="24"/>
          <w:szCs w:val="24"/>
        </w:rPr>
      </w:pPr>
      <w:r w:rsidRPr="006203CC">
        <w:rPr>
          <w:rFonts w:ascii="Times New Roman" w:hAnsi="Times New Roman" w:cs="Times New Roman"/>
          <w:sz w:val="24"/>
          <w:szCs w:val="24"/>
        </w:rPr>
        <w:t>Yıldız H</w:t>
      </w:r>
      <w:proofErr w:type="gramStart"/>
      <w:r w:rsidRPr="006203CC">
        <w:rPr>
          <w:rFonts w:ascii="Times New Roman" w:hAnsi="Times New Roman" w:cs="Times New Roman"/>
          <w:sz w:val="24"/>
          <w:szCs w:val="24"/>
        </w:rPr>
        <w:t>.,</w:t>
      </w:r>
      <w:proofErr w:type="gramEnd"/>
      <w:r w:rsidRPr="006203CC">
        <w:rPr>
          <w:rFonts w:ascii="Times New Roman" w:hAnsi="Times New Roman" w:cs="Times New Roman"/>
          <w:sz w:val="24"/>
          <w:szCs w:val="24"/>
        </w:rPr>
        <w:t xml:space="preserve"> &amp; Okan T. (</w:t>
      </w:r>
      <w:proofErr w:type="spellStart"/>
      <w:r w:rsidRPr="006203CC">
        <w:rPr>
          <w:rFonts w:ascii="Times New Roman" w:hAnsi="Times New Roman" w:cs="Times New Roman"/>
          <w:sz w:val="24"/>
          <w:szCs w:val="24"/>
        </w:rPr>
        <w:t>Eds</w:t>
      </w:r>
      <w:proofErr w:type="spellEnd"/>
      <w:r w:rsidRPr="006203CC">
        <w:rPr>
          <w:rFonts w:ascii="Times New Roman" w:hAnsi="Times New Roman" w:cs="Times New Roman"/>
          <w:sz w:val="24"/>
          <w:szCs w:val="24"/>
        </w:rPr>
        <w:t xml:space="preserve">.). (2019). </w:t>
      </w:r>
      <w:proofErr w:type="gramStart"/>
      <w:r w:rsidRPr="006203CC">
        <w:rPr>
          <w:rFonts w:ascii="Times New Roman" w:hAnsi="Times New Roman" w:cs="Times New Roman"/>
          <w:i/>
          <w:sz w:val="24"/>
          <w:szCs w:val="24"/>
        </w:rPr>
        <w:t>Örgütlerde güç ve politika.</w:t>
      </w:r>
      <w:r w:rsidRPr="006203CC">
        <w:rPr>
          <w:rFonts w:ascii="Times New Roman" w:hAnsi="Times New Roman" w:cs="Times New Roman"/>
          <w:sz w:val="24"/>
          <w:szCs w:val="24"/>
        </w:rPr>
        <w:t xml:space="preserve"> </w:t>
      </w:r>
      <w:proofErr w:type="gramEnd"/>
      <w:r w:rsidRPr="006203CC">
        <w:rPr>
          <w:rFonts w:ascii="Times New Roman" w:hAnsi="Times New Roman" w:cs="Times New Roman"/>
          <w:sz w:val="24"/>
          <w:szCs w:val="24"/>
        </w:rPr>
        <w:t>Beta.</w:t>
      </w:r>
    </w:p>
    <w:p w:rsidR="00887708" w:rsidRPr="004F76C1" w:rsidRDefault="00887708" w:rsidP="00887708">
      <w:pPr>
        <w:ind w:firstLine="0"/>
        <w:rPr>
          <w:rFonts w:ascii="Times New Roman" w:hAnsi="Times New Roman" w:cs="Times New Roman"/>
          <w:b/>
          <w:bCs/>
          <w:iCs/>
          <w:sz w:val="24"/>
          <w:szCs w:val="24"/>
          <w:u w:val="single"/>
        </w:rPr>
      </w:pPr>
      <w:r w:rsidRPr="004F76C1">
        <w:rPr>
          <w:rFonts w:ascii="Times New Roman" w:hAnsi="Times New Roman" w:cs="Times New Roman"/>
          <w:b/>
          <w:bCs/>
          <w:iCs/>
          <w:sz w:val="24"/>
          <w:szCs w:val="24"/>
          <w:u w:val="single"/>
        </w:rPr>
        <w:t xml:space="preserve">Editörlü kitapta bölüm </w:t>
      </w:r>
    </w:p>
    <w:p w:rsidR="00887708" w:rsidRDefault="00887708" w:rsidP="00887708">
      <w:pPr>
        <w:ind w:left="284" w:hanging="284"/>
        <w:rPr>
          <w:rFonts w:ascii="Times New Roman" w:hAnsi="Times New Roman" w:cs="Times New Roman"/>
          <w:sz w:val="24"/>
          <w:szCs w:val="24"/>
        </w:rPr>
      </w:pPr>
      <w:r w:rsidRPr="00F77890">
        <w:rPr>
          <w:rFonts w:ascii="Times New Roman" w:hAnsi="Times New Roman" w:cs="Times New Roman"/>
          <w:sz w:val="24"/>
          <w:szCs w:val="24"/>
        </w:rPr>
        <w:t xml:space="preserve">Develi, A. (2022). Stratejik karar verme. İçinde E. Irk (Ed.), </w:t>
      </w:r>
      <w:r w:rsidRPr="00F77890">
        <w:rPr>
          <w:rFonts w:ascii="Times New Roman" w:hAnsi="Times New Roman" w:cs="Times New Roman"/>
          <w:i/>
          <w:sz w:val="24"/>
          <w:szCs w:val="24"/>
        </w:rPr>
        <w:t>Stratejiye dair seçki yazılar</w:t>
      </w:r>
      <w:r w:rsidRPr="00F77890">
        <w:rPr>
          <w:rFonts w:ascii="Times New Roman" w:hAnsi="Times New Roman" w:cs="Times New Roman"/>
          <w:sz w:val="24"/>
          <w:szCs w:val="24"/>
        </w:rPr>
        <w:t xml:space="preserve"> II </w:t>
      </w:r>
      <w:proofErr w:type="gramStart"/>
      <w:r w:rsidRPr="00F77890">
        <w:rPr>
          <w:rFonts w:ascii="Times New Roman" w:hAnsi="Times New Roman" w:cs="Times New Roman"/>
          <w:sz w:val="24"/>
          <w:szCs w:val="24"/>
        </w:rPr>
        <w:t>(</w:t>
      </w:r>
      <w:proofErr w:type="spellStart"/>
      <w:proofErr w:type="gramEnd"/>
      <w:r w:rsidRPr="00F77890">
        <w:rPr>
          <w:rFonts w:ascii="Times New Roman" w:hAnsi="Times New Roman" w:cs="Times New Roman"/>
          <w:sz w:val="24"/>
          <w:szCs w:val="24"/>
        </w:rPr>
        <w:t>ss</w:t>
      </w:r>
      <w:proofErr w:type="spellEnd"/>
      <w:r w:rsidRPr="00F77890">
        <w:rPr>
          <w:rFonts w:ascii="Times New Roman" w:hAnsi="Times New Roman" w:cs="Times New Roman"/>
          <w:sz w:val="24"/>
          <w:szCs w:val="24"/>
        </w:rPr>
        <w:t>. 39-51</w:t>
      </w:r>
      <w:proofErr w:type="gramStart"/>
      <w:r w:rsidRPr="00F77890">
        <w:rPr>
          <w:rFonts w:ascii="Times New Roman" w:hAnsi="Times New Roman" w:cs="Times New Roman"/>
          <w:sz w:val="24"/>
          <w:szCs w:val="24"/>
        </w:rPr>
        <w:t>)</w:t>
      </w:r>
      <w:proofErr w:type="gramEnd"/>
      <w:r w:rsidRPr="00F77890">
        <w:rPr>
          <w:rFonts w:ascii="Times New Roman" w:hAnsi="Times New Roman" w:cs="Times New Roman"/>
          <w:sz w:val="24"/>
          <w:szCs w:val="24"/>
        </w:rPr>
        <w:t xml:space="preserve">. </w:t>
      </w:r>
      <w:proofErr w:type="gramStart"/>
      <w:r w:rsidRPr="00F77890">
        <w:rPr>
          <w:rFonts w:ascii="Times New Roman" w:hAnsi="Times New Roman" w:cs="Times New Roman"/>
          <w:sz w:val="24"/>
          <w:szCs w:val="24"/>
        </w:rPr>
        <w:t>Nobel Akademik Yayıncılık.</w:t>
      </w:r>
      <w:proofErr w:type="gramEnd"/>
    </w:p>
    <w:p w:rsidR="00887708" w:rsidRPr="005A7AB7" w:rsidRDefault="00887708" w:rsidP="00887708">
      <w:pPr>
        <w:ind w:left="284" w:hanging="284"/>
        <w:rPr>
          <w:rFonts w:ascii="Times New Roman" w:hAnsi="Times New Roman" w:cs="Times New Roman"/>
          <w:bCs/>
          <w:iCs/>
          <w:sz w:val="24"/>
          <w:szCs w:val="24"/>
          <w:lang w:val="en-US"/>
        </w:rPr>
      </w:pPr>
      <w:r w:rsidRPr="005A7AB7">
        <w:rPr>
          <w:rFonts w:ascii="Times New Roman" w:hAnsi="Times New Roman" w:cs="Times New Roman"/>
          <w:bCs/>
          <w:iCs/>
          <w:sz w:val="24"/>
          <w:szCs w:val="24"/>
          <w:lang w:val="en-US"/>
        </w:rPr>
        <w:t xml:space="preserve">Swales, J. (2014). Create a research space (CARS) model of research introductions. In </w:t>
      </w:r>
      <w:r>
        <w:rPr>
          <w:rFonts w:ascii="Times New Roman" w:hAnsi="Times New Roman" w:cs="Times New Roman"/>
          <w:bCs/>
          <w:iCs/>
          <w:sz w:val="24"/>
          <w:szCs w:val="24"/>
          <w:lang w:val="en-US"/>
        </w:rPr>
        <w:t>E.</w:t>
      </w:r>
      <w:r w:rsidRPr="005A7AB7">
        <w:rPr>
          <w:rFonts w:ascii="Times New Roman" w:hAnsi="Times New Roman" w:cs="Times New Roman"/>
          <w:bCs/>
          <w:iCs/>
          <w:sz w:val="24"/>
          <w:szCs w:val="24"/>
          <w:lang w:val="en-US"/>
        </w:rPr>
        <w:t xml:space="preserve"> Wardle </w:t>
      </w:r>
      <w:r>
        <w:rPr>
          <w:rFonts w:ascii="Times New Roman" w:hAnsi="Times New Roman" w:cs="Times New Roman"/>
          <w:bCs/>
          <w:iCs/>
          <w:sz w:val="24"/>
          <w:szCs w:val="24"/>
          <w:lang w:val="en-US"/>
        </w:rPr>
        <w:t xml:space="preserve">&amp; </w:t>
      </w:r>
      <w:r w:rsidRPr="005A7AB7">
        <w:rPr>
          <w:rFonts w:ascii="Times New Roman" w:hAnsi="Times New Roman" w:cs="Times New Roman"/>
          <w:bCs/>
          <w:iCs/>
          <w:sz w:val="24"/>
          <w:szCs w:val="24"/>
          <w:lang w:val="en-US"/>
        </w:rPr>
        <w:t xml:space="preserve">D. Downs (Eds.), </w:t>
      </w:r>
      <w:r w:rsidRPr="005A7AB7">
        <w:rPr>
          <w:rFonts w:ascii="Times New Roman" w:hAnsi="Times New Roman" w:cs="Times New Roman"/>
          <w:bCs/>
          <w:i/>
          <w:iCs/>
          <w:sz w:val="24"/>
          <w:szCs w:val="24"/>
          <w:lang w:val="en-US"/>
        </w:rPr>
        <w:t>Writing about writing: A college reader</w:t>
      </w:r>
      <w:r w:rsidRPr="005A7AB7">
        <w:rPr>
          <w:rFonts w:ascii="Times New Roman" w:hAnsi="Times New Roman" w:cs="Times New Roman"/>
          <w:bCs/>
          <w:iCs/>
          <w:sz w:val="24"/>
          <w:szCs w:val="24"/>
          <w:lang w:val="en-US"/>
        </w:rPr>
        <w:t xml:space="preserve"> (2nd ed., </w:t>
      </w:r>
      <w:r>
        <w:rPr>
          <w:rFonts w:ascii="Times New Roman" w:hAnsi="Times New Roman" w:cs="Times New Roman"/>
          <w:bCs/>
          <w:iCs/>
          <w:sz w:val="24"/>
          <w:szCs w:val="24"/>
          <w:lang w:val="en-US"/>
        </w:rPr>
        <w:t>pp. 12-15</w:t>
      </w:r>
      <w:r w:rsidRPr="005A7AB7">
        <w:rPr>
          <w:rFonts w:ascii="Times New Roman" w:hAnsi="Times New Roman" w:cs="Times New Roman"/>
          <w:bCs/>
          <w:iCs/>
          <w:sz w:val="24"/>
          <w:szCs w:val="24"/>
          <w:lang w:val="en-US"/>
        </w:rPr>
        <w:t>). Bedford/St. Martin’s.</w:t>
      </w:r>
    </w:p>
    <w:p w:rsidR="00887708" w:rsidRPr="004F76C1" w:rsidRDefault="00887708" w:rsidP="00887708">
      <w:pPr>
        <w:ind w:firstLine="0"/>
        <w:rPr>
          <w:rFonts w:ascii="Times New Roman" w:hAnsi="Times New Roman" w:cs="Times New Roman"/>
          <w:b/>
          <w:bCs/>
          <w:iCs/>
          <w:sz w:val="24"/>
          <w:szCs w:val="24"/>
          <w:u w:val="single"/>
        </w:rPr>
      </w:pPr>
      <w:r w:rsidRPr="004F76C1">
        <w:rPr>
          <w:rFonts w:ascii="Times New Roman" w:hAnsi="Times New Roman" w:cs="Times New Roman"/>
          <w:b/>
          <w:bCs/>
          <w:iCs/>
          <w:sz w:val="24"/>
          <w:szCs w:val="24"/>
          <w:u w:val="single"/>
        </w:rPr>
        <w:t xml:space="preserve">Çeviri kitap </w:t>
      </w:r>
    </w:p>
    <w:p w:rsidR="00887708" w:rsidRPr="007F03AA" w:rsidRDefault="00887708" w:rsidP="00887708">
      <w:pPr>
        <w:ind w:left="284" w:hanging="284"/>
        <w:rPr>
          <w:rFonts w:ascii="Times New Roman" w:hAnsi="Times New Roman" w:cs="Times New Roman"/>
          <w:sz w:val="24"/>
          <w:szCs w:val="24"/>
        </w:rPr>
      </w:pPr>
      <w:proofErr w:type="spellStart"/>
      <w:r w:rsidRPr="007F03AA">
        <w:rPr>
          <w:rFonts w:ascii="Times New Roman" w:hAnsi="Times New Roman" w:cs="Times New Roman"/>
          <w:sz w:val="24"/>
          <w:szCs w:val="24"/>
        </w:rPr>
        <w:t>Porter</w:t>
      </w:r>
      <w:proofErr w:type="spellEnd"/>
      <w:r w:rsidRPr="007F03AA">
        <w:rPr>
          <w:rFonts w:ascii="Times New Roman" w:hAnsi="Times New Roman" w:cs="Times New Roman"/>
          <w:sz w:val="24"/>
          <w:szCs w:val="24"/>
        </w:rPr>
        <w:t>, M. E. (2013). </w:t>
      </w:r>
      <w:r w:rsidRPr="007F03AA">
        <w:rPr>
          <w:rFonts w:ascii="Times New Roman" w:hAnsi="Times New Roman" w:cs="Times New Roman"/>
          <w:i/>
          <w:iCs/>
          <w:sz w:val="24"/>
          <w:szCs w:val="24"/>
        </w:rPr>
        <w:t>Rekabet stratejisi: Sektör ve rakip analizi teknikleri</w:t>
      </w:r>
      <w:r w:rsidRPr="007F03AA">
        <w:rPr>
          <w:rFonts w:ascii="Times New Roman" w:hAnsi="Times New Roman" w:cs="Times New Roman"/>
          <w:sz w:val="24"/>
          <w:szCs w:val="24"/>
        </w:rPr>
        <w:t xml:space="preserve"> (G. </w:t>
      </w:r>
      <w:proofErr w:type="spellStart"/>
      <w:r w:rsidRPr="007F03AA">
        <w:rPr>
          <w:rFonts w:ascii="Times New Roman" w:hAnsi="Times New Roman" w:cs="Times New Roman"/>
          <w:sz w:val="24"/>
          <w:szCs w:val="24"/>
        </w:rPr>
        <w:t>Ulubilgen</w:t>
      </w:r>
      <w:proofErr w:type="spellEnd"/>
      <w:r w:rsidRPr="007F03AA">
        <w:rPr>
          <w:rFonts w:ascii="Times New Roman" w:hAnsi="Times New Roman" w:cs="Times New Roman"/>
          <w:sz w:val="24"/>
          <w:szCs w:val="24"/>
        </w:rPr>
        <w:t>, Çev</w:t>
      </w:r>
      <w:proofErr w:type="gramStart"/>
      <w:r w:rsidRPr="007F03AA">
        <w:rPr>
          <w:rFonts w:ascii="Times New Roman" w:hAnsi="Times New Roman" w:cs="Times New Roman"/>
          <w:sz w:val="24"/>
          <w:szCs w:val="24"/>
        </w:rPr>
        <w:t>.;</w:t>
      </w:r>
      <w:proofErr w:type="gramEnd"/>
      <w:r w:rsidRPr="007F03AA">
        <w:rPr>
          <w:rFonts w:ascii="Times New Roman" w:hAnsi="Times New Roman" w:cs="Times New Roman"/>
          <w:sz w:val="24"/>
          <w:szCs w:val="24"/>
        </w:rPr>
        <w:t xml:space="preserve"> 3. baskı), </w:t>
      </w:r>
      <w:proofErr w:type="spellStart"/>
      <w:r w:rsidRPr="007F03AA">
        <w:rPr>
          <w:rFonts w:ascii="Times New Roman" w:hAnsi="Times New Roman" w:cs="Times New Roman"/>
          <w:sz w:val="24"/>
          <w:szCs w:val="24"/>
        </w:rPr>
        <w:t>Aura</w:t>
      </w:r>
      <w:proofErr w:type="spellEnd"/>
      <w:r w:rsidRPr="007F03AA">
        <w:rPr>
          <w:rFonts w:ascii="Times New Roman" w:hAnsi="Times New Roman" w:cs="Times New Roman"/>
          <w:sz w:val="24"/>
          <w:szCs w:val="24"/>
        </w:rPr>
        <w:t xml:space="preserve"> Yayınevi. (Orijinal çalışma 1980 yılında yayımlanmıştır).</w:t>
      </w:r>
    </w:p>
    <w:p w:rsidR="002D3D14" w:rsidRPr="004F76C1" w:rsidRDefault="002D3D14" w:rsidP="00717FC6">
      <w:pPr>
        <w:ind w:firstLine="0"/>
        <w:rPr>
          <w:rFonts w:ascii="Times New Roman" w:hAnsi="Times New Roman" w:cs="Times New Roman"/>
          <w:sz w:val="24"/>
          <w:szCs w:val="24"/>
          <w:u w:val="single"/>
        </w:rPr>
      </w:pPr>
      <w:r w:rsidRPr="004F76C1">
        <w:rPr>
          <w:rFonts w:ascii="Times New Roman" w:hAnsi="Times New Roman" w:cs="Times New Roman"/>
          <w:b/>
          <w:bCs/>
          <w:iCs/>
          <w:sz w:val="24"/>
          <w:szCs w:val="24"/>
          <w:u w:val="single"/>
        </w:rPr>
        <w:t>Tez</w:t>
      </w:r>
    </w:p>
    <w:p w:rsidR="002D3D14" w:rsidRPr="004F76C1" w:rsidRDefault="002D3D14" w:rsidP="00717FC6">
      <w:pPr>
        <w:ind w:left="284" w:hanging="284"/>
        <w:rPr>
          <w:rFonts w:ascii="Times New Roman" w:hAnsi="Times New Roman" w:cs="Times New Roman"/>
          <w:b/>
          <w:bCs/>
          <w:sz w:val="24"/>
          <w:szCs w:val="24"/>
          <w:lang w:val="en-US"/>
        </w:rPr>
      </w:pPr>
      <w:r w:rsidRPr="004F76C1">
        <w:rPr>
          <w:rFonts w:ascii="Times New Roman" w:hAnsi="Times New Roman" w:cs="Times New Roman"/>
          <w:color w:val="131314"/>
          <w:sz w:val="24"/>
          <w:szCs w:val="24"/>
          <w:shd w:val="clear" w:color="auto" w:fill="FFFFFF"/>
        </w:rPr>
        <w:t xml:space="preserve">Develi, A. (2020). </w:t>
      </w:r>
      <w:r w:rsidRPr="004F76C1">
        <w:rPr>
          <w:rFonts w:ascii="Times New Roman" w:hAnsi="Times New Roman" w:cs="Times New Roman"/>
          <w:i/>
          <w:color w:val="131314"/>
          <w:sz w:val="24"/>
          <w:szCs w:val="24"/>
          <w:shd w:val="clear" w:color="auto" w:fill="FFFFFF"/>
        </w:rPr>
        <w:t>Çalışma yeterliliği, iş tatmini ve görev performansı ilişkisini belirlemeye yönelik bir araştırma</w:t>
      </w:r>
      <w:r w:rsidRPr="004F76C1">
        <w:rPr>
          <w:rFonts w:ascii="Times New Roman" w:hAnsi="Times New Roman" w:cs="Times New Roman"/>
          <w:color w:val="131314"/>
          <w:sz w:val="24"/>
          <w:szCs w:val="24"/>
          <w:shd w:val="clear" w:color="auto" w:fill="FFFFFF"/>
        </w:rPr>
        <w:t xml:space="preserve"> [Yayımlanmamış doktora tezi]. Osmaniye Korkut Ata Üniversitesi.</w:t>
      </w:r>
    </w:p>
    <w:p w:rsidR="00F4569F" w:rsidRPr="004F76C1" w:rsidRDefault="00B57D03" w:rsidP="00717FC6">
      <w:pPr>
        <w:ind w:left="284" w:hanging="284"/>
        <w:rPr>
          <w:rFonts w:ascii="Times New Roman" w:hAnsi="Times New Roman" w:cs="Times New Roman"/>
          <w:sz w:val="24"/>
          <w:szCs w:val="24"/>
          <w:u w:val="single"/>
        </w:rPr>
      </w:pPr>
      <w:r w:rsidRPr="004F76C1">
        <w:rPr>
          <w:rFonts w:ascii="Times New Roman" w:hAnsi="Times New Roman" w:cs="Times New Roman"/>
          <w:b/>
          <w:bCs/>
          <w:iCs/>
          <w:sz w:val="24"/>
          <w:szCs w:val="24"/>
          <w:u w:val="single"/>
        </w:rPr>
        <w:t>Bildiri</w:t>
      </w:r>
    </w:p>
    <w:p w:rsidR="00F4569F" w:rsidRDefault="0088772D" w:rsidP="00717FC6">
      <w:pPr>
        <w:ind w:left="284" w:hanging="284"/>
        <w:rPr>
          <w:rFonts w:ascii="Times New Roman" w:hAnsi="Times New Roman" w:cs="Times New Roman"/>
          <w:sz w:val="24"/>
          <w:szCs w:val="24"/>
        </w:rPr>
      </w:pPr>
      <w:r w:rsidRPr="0088772D">
        <w:rPr>
          <w:rFonts w:ascii="Times New Roman" w:hAnsi="Times New Roman" w:cs="Times New Roman"/>
          <w:sz w:val="24"/>
          <w:szCs w:val="24"/>
        </w:rPr>
        <w:t>Develi, A</w:t>
      </w:r>
      <w:proofErr w:type="gramStart"/>
      <w:r w:rsidRPr="0088772D">
        <w:rPr>
          <w:rFonts w:ascii="Times New Roman" w:hAnsi="Times New Roman" w:cs="Times New Roman"/>
          <w:sz w:val="24"/>
          <w:szCs w:val="24"/>
        </w:rPr>
        <w:t>.,</w:t>
      </w:r>
      <w:proofErr w:type="gramEnd"/>
      <w:r w:rsidRPr="0088772D">
        <w:rPr>
          <w:rFonts w:ascii="Times New Roman" w:hAnsi="Times New Roman" w:cs="Times New Roman"/>
          <w:sz w:val="24"/>
          <w:szCs w:val="24"/>
        </w:rPr>
        <w:t xml:space="preserve"> &amp; Çavuş, M. F</w:t>
      </w:r>
      <w:r>
        <w:rPr>
          <w:rFonts w:ascii="Times New Roman" w:hAnsi="Times New Roman" w:cs="Times New Roman"/>
          <w:sz w:val="24"/>
          <w:szCs w:val="24"/>
        </w:rPr>
        <w:t>. (2021</w:t>
      </w:r>
      <w:r w:rsidR="00F4569F" w:rsidRPr="007F03AA">
        <w:rPr>
          <w:rFonts w:ascii="Times New Roman" w:hAnsi="Times New Roman" w:cs="Times New Roman"/>
          <w:sz w:val="24"/>
          <w:szCs w:val="24"/>
        </w:rPr>
        <w:t>). </w:t>
      </w:r>
      <w:proofErr w:type="spellStart"/>
      <w:r w:rsidRPr="0088772D">
        <w:rPr>
          <w:rFonts w:ascii="Times New Roman" w:hAnsi="Times New Roman" w:cs="Times New Roman"/>
          <w:iCs/>
          <w:sz w:val="24"/>
          <w:szCs w:val="24"/>
          <w:lang w:val="en-US"/>
        </w:rPr>
        <w:t>Çalışma</w:t>
      </w:r>
      <w:proofErr w:type="spellEnd"/>
      <w:r w:rsidRPr="0088772D">
        <w:rPr>
          <w:rFonts w:ascii="Times New Roman" w:hAnsi="Times New Roman" w:cs="Times New Roman"/>
          <w:iCs/>
          <w:sz w:val="24"/>
          <w:szCs w:val="24"/>
          <w:lang w:val="en-US"/>
        </w:rPr>
        <w:t xml:space="preserve"> </w:t>
      </w:r>
      <w:proofErr w:type="spellStart"/>
      <w:r w:rsidRPr="0088772D">
        <w:rPr>
          <w:rFonts w:ascii="Times New Roman" w:hAnsi="Times New Roman" w:cs="Times New Roman"/>
          <w:iCs/>
          <w:sz w:val="24"/>
          <w:szCs w:val="24"/>
          <w:lang w:val="en-US"/>
        </w:rPr>
        <w:t>yeterliliği</w:t>
      </w:r>
      <w:proofErr w:type="spellEnd"/>
      <w:r w:rsidRPr="0088772D">
        <w:rPr>
          <w:rFonts w:ascii="Times New Roman" w:hAnsi="Times New Roman" w:cs="Times New Roman"/>
          <w:iCs/>
          <w:sz w:val="24"/>
          <w:szCs w:val="24"/>
          <w:lang w:val="en-US"/>
        </w:rPr>
        <w:t xml:space="preserve"> (work ability): </w:t>
      </w:r>
      <w:proofErr w:type="spellStart"/>
      <w:r w:rsidRPr="0088772D">
        <w:rPr>
          <w:rFonts w:ascii="Times New Roman" w:hAnsi="Times New Roman" w:cs="Times New Roman"/>
          <w:iCs/>
          <w:sz w:val="24"/>
          <w:szCs w:val="24"/>
          <w:lang w:val="en-US"/>
        </w:rPr>
        <w:t>Algılanan</w:t>
      </w:r>
      <w:proofErr w:type="spellEnd"/>
      <w:r w:rsidRPr="0088772D">
        <w:rPr>
          <w:rFonts w:ascii="Times New Roman" w:hAnsi="Times New Roman" w:cs="Times New Roman"/>
          <w:iCs/>
          <w:sz w:val="24"/>
          <w:szCs w:val="24"/>
          <w:lang w:val="en-US"/>
        </w:rPr>
        <w:t xml:space="preserve"> </w:t>
      </w:r>
      <w:proofErr w:type="spellStart"/>
      <w:r w:rsidRPr="0088772D">
        <w:rPr>
          <w:rFonts w:ascii="Times New Roman" w:hAnsi="Times New Roman" w:cs="Times New Roman"/>
          <w:iCs/>
          <w:sz w:val="24"/>
          <w:szCs w:val="24"/>
          <w:lang w:val="en-US"/>
        </w:rPr>
        <w:t>stres</w:t>
      </w:r>
      <w:proofErr w:type="spellEnd"/>
      <w:r w:rsidRPr="0088772D">
        <w:rPr>
          <w:rFonts w:ascii="Times New Roman" w:hAnsi="Times New Roman" w:cs="Times New Roman"/>
          <w:iCs/>
          <w:sz w:val="24"/>
          <w:szCs w:val="24"/>
          <w:lang w:val="en-US"/>
        </w:rPr>
        <w:t xml:space="preserve"> </w:t>
      </w:r>
      <w:proofErr w:type="spellStart"/>
      <w:r w:rsidRPr="0088772D">
        <w:rPr>
          <w:rFonts w:ascii="Times New Roman" w:hAnsi="Times New Roman" w:cs="Times New Roman"/>
          <w:iCs/>
          <w:sz w:val="24"/>
          <w:szCs w:val="24"/>
          <w:lang w:val="en-US"/>
        </w:rPr>
        <w:t>ve</w:t>
      </w:r>
      <w:proofErr w:type="spellEnd"/>
      <w:r w:rsidRPr="0088772D">
        <w:rPr>
          <w:rFonts w:ascii="Times New Roman" w:hAnsi="Times New Roman" w:cs="Times New Roman"/>
          <w:iCs/>
          <w:sz w:val="24"/>
          <w:szCs w:val="24"/>
          <w:lang w:val="en-US"/>
        </w:rPr>
        <w:t xml:space="preserve"> </w:t>
      </w:r>
      <w:proofErr w:type="spellStart"/>
      <w:r w:rsidRPr="0088772D">
        <w:rPr>
          <w:rFonts w:ascii="Times New Roman" w:hAnsi="Times New Roman" w:cs="Times New Roman"/>
          <w:iCs/>
          <w:sz w:val="24"/>
          <w:szCs w:val="24"/>
          <w:lang w:val="en-US"/>
        </w:rPr>
        <w:t>stresle</w:t>
      </w:r>
      <w:proofErr w:type="spellEnd"/>
      <w:r w:rsidRPr="0088772D">
        <w:rPr>
          <w:rFonts w:ascii="Times New Roman" w:hAnsi="Times New Roman" w:cs="Times New Roman"/>
          <w:iCs/>
          <w:sz w:val="24"/>
          <w:szCs w:val="24"/>
          <w:lang w:val="en-US"/>
        </w:rPr>
        <w:t xml:space="preserve"> </w:t>
      </w:r>
      <w:proofErr w:type="spellStart"/>
      <w:r w:rsidRPr="0088772D">
        <w:rPr>
          <w:rFonts w:ascii="Times New Roman" w:hAnsi="Times New Roman" w:cs="Times New Roman"/>
          <w:iCs/>
          <w:sz w:val="24"/>
          <w:szCs w:val="24"/>
          <w:lang w:val="en-US"/>
        </w:rPr>
        <w:t>başa</w:t>
      </w:r>
      <w:proofErr w:type="spellEnd"/>
      <w:r w:rsidRPr="0088772D">
        <w:rPr>
          <w:rFonts w:ascii="Times New Roman" w:hAnsi="Times New Roman" w:cs="Times New Roman"/>
          <w:iCs/>
          <w:sz w:val="24"/>
          <w:szCs w:val="24"/>
          <w:lang w:val="en-US"/>
        </w:rPr>
        <w:t xml:space="preserve"> </w:t>
      </w:r>
      <w:proofErr w:type="spellStart"/>
      <w:r w:rsidRPr="0088772D">
        <w:rPr>
          <w:rFonts w:ascii="Times New Roman" w:hAnsi="Times New Roman" w:cs="Times New Roman"/>
          <w:iCs/>
          <w:sz w:val="24"/>
          <w:szCs w:val="24"/>
          <w:lang w:val="en-US"/>
        </w:rPr>
        <w:t>çıkma</w:t>
      </w:r>
      <w:proofErr w:type="spellEnd"/>
      <w:r w:rsidRPr="0088772D">
        <w:rPr>
          <w:rFonts w:ascii="Times New Roman" w:hAnsi="Times New Roman" w:cs="Times New Roman"/>
          <w:iCs/>
          <w:sz w:val="24"/>
          <w:szCs w:val="24"/>
          <w:lang w:val="en-US"/>
        </w:rPr>
        <w:t xml:space="preserve"> </w:t>
      </w:r>
      <w:proofErr w:type="spellStart"/>
      <w:r w:rsidRPr="0088772D">
        <w:rPr>
          <w:rFonts w:ascii="Times New Roman" w:hAnsi="Times New Roman" w:cs="Times New Roman"/>
          <w:iCs/>
          <w:sz w:val="24"/>
          <w:szCs w:val="24"/>
          <w:lang w:val="en-US"/>
        </w:rPr>
        <w:t>üzerindeki</w:t>
      </w:r>
      <w:proofErr w:type="spellEnd"/>
      <w:r w:rsidRPr="0088772D">
        <w:rPr>
          <w:rFonts w:ascii="Times New Roman" w:hAnsi="Times New Roman" w:cs="Times New Roman"/>
          <w:iCs/>
          <w:sz w:val="24"/>
          <w:szCs w:val="24"/>
          <w:lang w:val="en-US"/>
        </w:rPr>
        <w:t xml:space="preserve"> </w:t>
      </w:r>
      <w:proofErr w:type="spellStart"/>
      <w:r w:rsidRPr="0088772D">
        <w:rPr>
          <w:rFonts w:ascii="Times New Roman" w:hAnsi="Times New Roman" w:cs="Times New Roman"/>
          <w:iCs/>
          <w:sz w:val="24"/>
          <w:szCs w:val="24"/>
          <w:lang w:val="en-US"/>
        </w:rPr>
        <w:t>rolü</w:t>
      </w:r>
      <w:proofErr w:type="spellEnd"/>
      <w:r w:rsidRPr="007F03AA">
        <w:rPr>
          <w:rFonts w:ascii="Times New Roman" w:hAnsi="Times New Roman" w:cs="Times New Roman"/>
          <w:iCs/>
          <w:sz w:val="24"/>
          <w:szCs w:val="24"/>
          <w:lang w:val="en-US"/>
        </w:rPr>
        <w:t>.</w:t>
      </w:r>
      <w:r w:rsidRPr="007F03AA">
        <w:rPr>
          <w:rFonts w:ascii="Times New Roman" w:hAnsi="Times New Roman" w:cs="Times New Roman"/>
          <w:sz w:val="24"/>
          <w:szCs w:val="24"/>
          <w:lang w:val="en-US"/>
        </w:rPr>
        <w:t> </w:t>
      </w:r>
      <w:proofErr w:type="spellStart"/>
      <w:r w:rsidR="00F4569F" w:rsidRPr="007F03AA">
        <w:rPr>
          <w:rFonts w:ascii="Times New Roman" w:hAnsi="Times New Roman" w:cs="Times New Roman"/>
          <w:sz w:val="24"/>
          <w:szCs w:val="24"/>
          <w:lang w:val="en-US"/>
        </w:rPr>
        <w:t>İçinde</w:t>
      </w:r>
      <w:proofErr w:type="spellEnd"/>
      <w:r w:rsidR="00F4569F" w:rsidRPr="007F03A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 </w:t>
      </w:r>
      <w:proofErr w:type="spellStart"/>
      <w:r>
        <w:rPr>
          <w:rFonts w:ascii="Times New Roman" w:hAnsi="Times New Roman" w:cs="Times New Roman"/>
          <w:sz w:val="24"/>
          <w:szCs w:val="24"/>
          <w:lang w:val="en-US"/>
        </w:rPr>
        <w:t>Kapu</w:t>
      </w:r>
      <w:proofErr w:type="spellEnd"/>
      <w:r w:rsidR="00F4569F" w:rsidRPr="007F03AA">
        <w:rPr>
          <w:rFonts w:ascii="Times New Roman" w:hAnsi="Times New Roman" w:cs="Times New Roman"/>
          <w:sz w:val="24"/>
          <w:szCs w:val="24"/>
          <w:lang w:val="en-US"/>
        </w:rPr>
        <w:t xml:space="preserve"> (Ed.)</w:t>
      </w:r>
      <w:r w:rsidR="00F4569F" w:rsidRPr="007F03AA">
        <w:rPr>
          <w:rFonts w:ascii="Times New Roman" w:hAnsi="Times New Roman" w:cs="Times New Roman"/>
          <w:sz w:val="24"/>
          <w:szCs w:val="24"/>
        </w:rPr>
        <w:t xml:space="preserve">, </w:t>
      </w:r>
      <w:r w:rsidR="005C00F0">
        <w:rPr>
          <w:rFonts w:ascii="Times New Roman" w:hAnsi="Times New Roman" w:cs="Times New Roman"/>
          <w:i/>
          <w:sz w:val="24"/>
          <w:szCs w:val="24"/>
        </w:rPr>
        <w:t>29. Ulusal Yönetim v</w:t>
      </w:r>
      <w:r w:rsidR="005C00F0" w:rsidRPr="0088772D">
        <w:rPr>
          <w:rFonts w:ascii="Times New Roman" w:hAnsi="Times New Roman" w:cs="Times New Roman"/>
          <w:i/>
          <w:sz w:val="24"/>
          <w:szCs w:val="24"/>
        </w:rPr>
        <w:t>e Organizasyon</w:t>
      </w:r>
      <w:r w:rsidR="005C00F0">
        <w:rPr>
          <w:rFonts w:ascii="Times New Roman" w:hAnsi="Times New Roman" w:cs="Times New Roman"/>
          <w:i/>
          <w:sz w:val="24"/>
          <w:szCs w:val="24"/>
        </w:rPr>
        <w:t xml:space="preserve"> </w:t>
      </w:r>
      <w:r w:rsidR="005C00F0" w:rsidRPr="0088772D">
        <w:rPr>
          <w:rFonts w:ascii="Times New Roman" w:hAnsi="Times New Roman" w:cs="Times New Roman"/>
          <w:i/>
          <w:sz w:val="24"/>
          <w:szCs w:val="24"/>
        </w:rPr>
        <w:t>Kongresi</w:t>
      </w:r>
      <w:r w:rsidR="005C00F0">
        <w:rPr>
          <w:rFonts w:ascii="Times New Roman" w:hAnsi="Times New Roman" w:cs="Times New Roman"/>
          <w:i/>
          <w:sz w:val="24"/>
          <w:szCs w:val="24"/>
        </w:rPr>
        <w:t xml:space="preserve"> </w:t>
      </w:r>
      <w:r w:rsidR="005C00F0" w:rsidRPr="0088772D">
        <w:rPr>
          <w:rFonts w:ascii="Times New Roman" w:hAnsi="Times New Roman" w:cs="Times New Roman"/>
          <w:i/>
          <w:sz w:val="24"/>
          <w:szCs w:val="24"/>
        </w:rPr>
        <w:t>Bildiriler Kitabı</w:t>
      </w:r>
      <w:r w:rsidR="00F4569F" w:rsidRPr="007F03AA">
        <w:rPr>
          <w:rFonts w:ascii="Times New Roman" w:hAnsi="Times New Roman" w:cs="Times New Roman"/>
          <w:i/>
          <w:sz w:val="24"/>
          <w:szCs w:val="24"/>
        </w:rPr>
        <w:t xml:space="preserve"> </w:t>
      </w:r>
      <w:proofErr w:type="gramStart"/>
      <w:r w:rsidR="005C00F0">
        <w:rPr>
          <w:rFonts w:ascii="Times New Roman" w:hAnsi="Times New Roman" w:cs="Times New Roman"/>
          <w:sz w:val="24"/>
          <w:szCs w:val="24"/>
        </w:rPr>
        <w:t>(</w:t>
      </w:r>
      <w:proofErr w:type="spellStart"/>
      <w:proofErr w:type="gramEnd"/>
      <w:r w:rsidR="005C00F0">
        <w:rPr>
          <w:rFonts w:ascii="Times New Roman" w:hAnsi="Times New Roman" w:cs="Times New Roman"/>
          <w:sz w:val="24"/>
          <w:szCs w:val="24"/>
        </w:rPr>
        <w:t>ss</w:t>
      </w:r>
      <w:proofErr w:type="spellEnd"/>
      <w:r w:rsidR="005C00F0">
        <w:rPr>
          <w:rFonts w:ascii="Times New Roman" w:hAnsi="Times New Roman" w:cs="Times New Roman"/>
          <w:sz w:val="24"/>
          <w:szCs w:val="24"/>
        </w:rPr>
        <w:t>. 145-150</w:t>
      </w:r>
      <w:proofErr w:type="gramStart"/>
      <w:r w:rsidR="005C00F0">
        <w:rPr>
          <w:rFonts w:ascii="Times New Roman" w:hAnsi="Times New Roman" w:cs="Times New Roman"/>
          <w:sz w:val="24"/>
          <w:szCs w:val="24"/>
        </w:rPr>
        <w:t>)</w:t>
      </w:r>
      <w:proofErr w:type="gramEnd"/>
      <w:r w:rsidR="005C00F0">
        <w:rPr>
          <w:rFonts w:ascii="Times New Roman" w:hAnsi="Times New Roman" w:cs="Times New Roman"/>
          <w:sz w:val="24"/>
          <w:szCs w:val="24"/>
        </w:rPr>
        <w:t xml:space="preserve">. Kafkas </w:t>
      </w:r>
      <w:r w:rsidR="00F4569F" w:rsidRPr="007F03AA">
        <w:rPr>
          <w:rFonts w:ascii="Times New Roman" w:hAnsi="Times New Roman" w:cs="Times New Roman"/>
          <w:sz w:val="24"/>
          <w:szCs w:val="24"/>
        </w:rPr>
        <w:t>Üniversitesi.</w:t>
      </w:r>
    </w:p>
    <w:p w:rsidR="00AD5067" w:rsidRDefault="00431B32" w:rsidP="00717FC6">
      <w:pPr>
        <w:ind w:firstLine="0"/>
        <w:rPr>
          <w:rFonts w:ascii="Times New Roman" w:hAnsi="Times New Roman" w:cs="Times New Roman"/>
          <w:b/>
          <w:bCs/>
          <w:sz w:val="24"/>
          <w:szCs w:val="24"/>
          <w:u w:val="single"/>
        </w:rPr>
      </w:pPr>
      <w:r>
        <w:rPr>
          <w:rFonts w:ascii="Times New Roman" w:hAnsi="Times New Roman" w:cs="Times New Roman"/>
          <w:b/>
          <w:bCs/>
          <w:sz w:val="24"/>
          <w:szCs w:val="24"/>
          <w:u w:val="single"/>
        </w:rPr>
        <w:t>Sözlük</w:t>
      </w:r>
    </w:p>
    <w:p w:rsidR="00431B32" w:rsidRPr="00431B32" w:rsidRDefault="00403A79" w:rsidP="00717FC6">
      <w:pPr>
        <w:ind w:left="284" w:hanging="28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Türk Dil Kurumu.</w:t>
      </w:r>
      <w:r w:rsidR="00431B32" w:rsidRPr="00431B32">
        <w:rPr>
          <w:rFonts w:ascii="Times New Roman" w:hAnsi="Times New Roman" w:cs="Times New Roman"/>
          <w:sz w:val="24"/>
          <w:szCs w:val="24"/>
          <w:shd w:val="clear" w:color="auto" w:fill="FFFFFF"/>
        </w:rPr>
        <w:t xml:space="preserve"> (</w:t>
      </w:r>
      <w:proofErr w:type="spellStart"/>
      <w:r w:rsidR="00431B32" w:rsidRPr="00431B32">
        <w:rPr>
          <w:rFonts w:ascii="Times New Roman" w:hAnsi="Times New Roman" w:cs="Times New Roman"/>
          <w:sz w:val="24"/>
          <w:szCs w:val="24"/>
          <w:shd w:val="clear" w:color="auto" w:fill="FFFFFF"/>
        </w:rPr>
        <w:t>t.y</w:t>
      </w:r>
      <w:proofErr w:type="spellEnd"/>
      <w:r w:rsidR="00431B32" w:rsidRPr="00431B32">
        <w:rPr>
          <w:rFonts w:ascii="Times New Roman" w:hAnsi="Times New Roman" w:cs="Times New Roman"/>
          <w:sz w:val="24"/>
          <w:szCs w:val="24"/>
          <w:shd w:val="clear" w:color="auto" w:fill="FFFFFF"/>
        </w:rPr>
        <w:t xml:space="preserve">.). </w:t>
      </w:r>
      <w:r w:rsidR="007E3DF1">
        <w:rPr>
          <w:rFonts w:ascii="Times New Roman" w:hAnsi="Times New Roman" w:cs="Times New Roman"/>
          <w:sz w:val="24"/>
          <w:szCs w:val="24"/>
          <w:shd w:val="clear" w:color="auto" w:fill="FFFFFF"/>
        </w:rPr>
        <w:t>Yönetim</w:t>
      </w:r>
      <w:r w:rsidR="00431B32" w:rsidRPr="00431B32">
        <w:rPr>
          <w:rFonts w:ascii="Times New Roman" w:hAnsi="Times New Roman" w:cs="Times New Roman"/>
          <w:sz w:val="24"/>
          <w:szCs w:val="24"/>
          <w:shd w:val="clear" w:color="auto" w:fill="FFFFFF"/>
        </w:rPr>
        <w:t xml:space="preserve">. </w:t>
      </w:r>
      <w:r w:rsidR="007E3DF1">
        <w:rPr>
          <w:rFonts w:ascii="Times New Roman" w:hAnsi="Times New Roman" w:cs="Times New Roman"/>
          <w:sz w:val="24"/>
          <w:szCs w:val="24"/>
          <w:shd w:val="clear" w:color="auto" w:fill="FFFFFF"/>
        </w:rPr>
        <w:t xml:space="preserve">İçinde </w:t>
      </w:r>
      <w:r w:rsidR="007E3DF1" w:rsidRPr="007E3DF1">
        <w:rPr>
          <w:rFonts w:ascii="Times New Roman" w:hAnsi="Times New Roman" w:cs="Times New Roman"/>
          <w:i/>
          <w:sz w:val="24"/>
          <w:szCs w:val="24"/>
          <w:shd w:val="clear" w:color="auto" w:fill="FFFFFF"/>
        </w:rPr>
        <w:t>Güncel Türkçe sözlük</w:t>
      </w:r>
      <w:r w:rsidR="007E3DF1">
        <w:rPr>
          <w:rFonts w:ascii="Times New Roman" w:hAnsi="Times New Roman" w:cs="Times New Roman"/>
          <w:sz w:val="24"/>
          <w:szCs w:val="24"/>
          <w:shd w:val="clear" w:color="auto" w:fill="FFFFFF"/>
        </w:rPr>
        <w:t xml:space="preserve">. 2 Mayıs 2024 tarihinde </w:t>
      </w:r>
      <w:r w:rsidR="00F25EAD">
        <w:rPr>
          <w:rStyle w:val="Hyperlink"/>
          <w:rFonts w:ascii="Times New Roman" w:hAnsi="Times New Roman" w:cs="Times New Roman"/>
          <w:sz w:val="24"/>
          <w:szCs w:val="24"/>
          <w:shd w:val="clear" w:color="auto" w:fill="FFFFFF"/>
        </w:rPr>
        <w:t>https://sozluk.gov.tr</w:t>
      </w:r>
      <w:r w:rsidR="007E3DF1">
        <w:rPr>
          <w:rFonts w:ascii="Times New Roman" w:hAnsi="Times New Roman" w:cs="Times New Roman"/>
          <w:sz w:val="24"/>
          <w:szCs w:val="24"/>
          <w:shd w:val="clear" w:color="auto" w:fill="FFFFFF"/>
        </w:rPr>
        <w:t xml:space="preserve"> adresinden alındı.</w:t>
      </w:r>
    </w:p>
    <w:p w:rsidR="00431B32" w:rsidRPr="00AD5067" w:rsidRDefault="00612B34" w:rsidP="00717FC6">
      <w:pPr>
        <w:ind w:firstLine="0"/>
        <w:rPr>
          <w:rFonts w:ascii="Times New Roman" w:hAnsi="Times New Roman" w:cs="Times New Roman"/>
          <w:b/>
          <w:bCs/>
          <w:sz w:val="24"/>
          <w:szCs w:val="24"/>
          <w:u w:val="single"/>
        </w:rPr>
      </w:pPr>
      <w:r>
        <w:rPr>
          <w:rFonts w:ascii="Times New Roman" w:hAnsi="Times New Roman" w:cs="Times New Roman"/>
          <w:b/>
          <w:bCs/>
          <w:sz w:val="24"/>
          <w:szCs w:val="24"/>
          <w:u w:val="single"/>
        </w:rPr>
        <w:t>Web sayfası</w:t>
      </w:r>
    </w:p>
    <w:p w:rsidR="00F4569F" w:rsidRPr="00D66972" w:rsidRDefault="00612B34" w:rsidP="00717FC6">
      <w:pPr>
        <w:ind w:left="284" w:hanging="284"/>
        <w:rPr>
          <w:rFonts w:ascii="Times New Roman" w:hAnsi="Times New Roman" w:cs="Times New Roman"/>
          <w:b/>
          <w:bCs/>
          <w:sz w:val="24"/>
          <w:szCs w:val="24"/>
          <w:lang w:val="en-US"/>
        </w:rPr>
      </w:pPr>
      <w:r w:rsidRPr="00D66972">
        <w:rPr>
          <w:rFonts w:ascii="Times New Roman" w:hAnsi="Times New Roman" w:cs="Times New Roman"/>
          <w:bCs/>
          <w:iCs/>
          <w:sz w:val="24"/>
          <w:szCs w:val="24"/>
          <w:lang w:val="en-US"/>
        </w:rPr>
        <w:t>American Psychological Association. (</w:t>
      </w:r>
      <w:proofErr w:type="spellStart"/>
      <w:r w:rsidRPr="00D66972">
        <w:rPr>
          <w:rFonts w:ascii="Times New Roman" w:hAnsi="Times New Roman" w:cs="Times New Roman"/>
          <w:bCs/>
          <w:iCs/>
          <w:sz w:val="24"/>
          <w:szCs w:val="24"/>
          <w:lang w:val="en-US"/>
        </w:rPr>
        <w:t>t.y</w:t>
      </w:r>
      <w:proofErr w:type="spellEnd"/>
      <w:r w:rsidRPr="00D66972">
        <w:rPr>
          <w:rFonts w:ascii="Times New Roman" w:hAnsi="Times New Roman" w:cs="Times New Roman"/>
          <w:bCs/>
          <w:iCs/>
          <w:sz w:val="24"/>
          <w:szCs w:val="24"/>
          <w:lang w:val="en-US"/>
        </w:rPr>
        <w:t xml:space="preserve">.). Popular Style Guidelines. In </w:t>
      </w:r>
      <w:r w:rsidRPr="00D66972">
        <w:rPr>
          <w:rFonts w:ascii="Times New Roman" w:hAnsi="Times New Roman" w:cs="Times New Roman"/>
          <w:bCs/>
          <w:i/>
          <w:iCs/>
          <w:sz w:val="24"/>
          <w:szCs w:val="24"/>
          <w:lang w:val="en-US"/>
        </w:rPr>
        <w:t>APA style.</w:t>
      </w:r>
      <w:r w:rsidRPr="00D66972">
        <w:rPr>
          <w:rFonts w:ascii="Times New Roman" w:hAnsi="Times New Roman" w:cs="Times New Roman"/>
          <w:bCs/>
          <w:iCs/>
          <w:sz w:val="24"/>
          <w:szCs w:val="24"/>
          <w:lang w:val="en-US"/>
        </w:rPr>
        <w:t xml:space="preserve"> Retrieved May 5, 2024, from </w:t>
      </w:r>
      <w:hyperlink r:id="rId16" w:history="1">
        <w:r w:rsidRPr="00D66972">
          <w:rPr>
            <w:rStyle w:val="Hyperlink"/>
            <w:rFonts w:ascii="Times New Roman" w:hAnsi="Times New Roman" w:cs="Times New Roman"/>
            <w:bCs/>
            <w:iCs/>
            <w:sz w:val="24"/>
            <w:szCs w:val="24"/>
            <w:lang w:val="en-US"/>
          </w:rPr>
          <w:t>https://apastyle.apa.org</w:t>
        </w:r>
      </w:hyperlink>
      <w:r w:rsidRPr="00D66972">
        <w:rPr>
          <w:rFonts w:ascii="Times New Roman" w:hAnsi="Times New Roman" w:cs="Times New Roman"/>
          <w:bCs/>
          <w:iCs/>
          <w:sz w:val="24"/>
          <w:szCs w:val="24"/>
          <w:lang w:val="en-US"/>
        </w:rPr>
        <w:t xml:space="preserve"> </w:t>
      </w:r>
    </w:p>
    <w:p w:rsidR="00F4569F" w:rsidRPr="007F03AA" w:rsidRDefault="00F4569F" w:rsidP="00717FC6">
      <w:pPr>
        <w:ind w:firstLine="0"/>
        <w:rPr>
          <w:rFonts w:ascii="Times New Roman" w:hAnsi="Times New Roman" w:cs="Times New Roman"/>
          <w:b/>
          <w:bCs/>
          <w:sz w:val="24"/>
          <w:szCs w:val="24"/>
        </w:rPr>
      </w:pPr>
    </w:p>
    <w:p w:rsidR="00F4569F" w:rsidRPr="003432AE" w:rsidRDefault="00F4569F" w:rsidP="00717FC6">
      <w:pPr>
        <w:ind w:firstLine="0"/>
        <w:jc w:val="center"/>
        <w:rPr>
          <w:rFonts w:ascii="Times New Roman" w:hAnsi="Times New Roman" w:cs="Times New Roman"/>
          <w:b/>
          <w:bCs/>
          <w:sz w:val="24"/>
          <w:szCs w:val="24"/>
          <w:lang w:val="en-US"/>
        </w:rPr>
      </w:pPr>
      <w:r w:rsidRPr="007F03AA">
        <w:rPr>
          <w:rFonts w:ascii="Times New Roman" w:hAnsi="Times New Roman" w:cs="Times New Roman"/>
          <w:b/>
          <w:bCs/>
          <w:sz w:val="24"/>
          <w:szCs w:val="24"/>
          <w:lang w:val="en-US"/>
        </w:rPr>
        <w:br w:type="page"/>
      </w:r>
      <w:r w:rsidR="003432AE" w:rsidRPr="003432AE">
        <w:rPr>
          <w:rFonts w:ascii="Times New Roman" w:hAnsi="Times New Roman" w:cs="Times New Roman"/>
          <w:b/>
          <w:bCs/>
          <w:sz w:val="24"/>
          <w:szCs w:val="24"/>
          <w:lang w:val="en-US"/>
        </w:rPr>
        <w:lastRenderedPageBreak/>
        <w:t>Extended Summary</w:t>
      </w:r>
    </w:p>
    <w:p w:rsidR="002000AF" w:rsidRPr="00D2681E" w:rsidRDefault="00F4569F" w:rsidP="00717FC6">
      <w:pPr>
        <w:ind w:firstLine="0"/>
        <w:rPr>
          <w:rFonts w:ascii="Times New Roman" w:hAnsi="Times New Roman" w:cs="Times New Roman"/>
          <w:sz w:val="20"/>
          <w:szCs w:val="20"/>
        </w:rPr>
      </w:pPr>
      <w:r w:rsidRPr="00D2681E">
        <w:rPr>
          <w:rFonts w:ascii="Times New Roman" w:hAnsi="Times New Roman" w:cs="Times New Roman"/>
          <w:sz w:val="20"/>
          <w:szCs w:val="20"/>
        </w:rPr>
        <w:t xml:space="preserve">Türkçe </w:t>
      </w:r>
      <w:r w:rsidR="002000AF" w:rsidRPr="00D2681E">
        <w:rPr>
          <w:rFonts w:ascii="Times New Roman" w:hAnsi="Times New Roman" w:cs="Times New Roman"/>
          <w:sz w:val="20"/>
          <w:szCs w:val="20"/>
        </w:rPr>
        <w:t xml:space="preserve">hazırlanmış </w:t>
      </w:r>
      <w:r w:rsidRPr="00D2681E">
        <w:rPr>
          <w:rFonts w:ascii="Times New Roman" w:hAnsi="Times New Roman" w:cs="Times New Roman"/>
          <w:sz w:val="20"/>
          <w:szCs w:val="20"/>
        </w:rPr>
        <w:t xml:space="preserve">çalışmalar için </w:t>
      </w:r>
      <w:r w:rsidR="002000AF" w:rsidRPr="00D2681E">
        <w:rPr>
          <w:rFonts w:ascii="Times New Roman" w:hAnsi="Times New Roman" w:cs="Times New Roman"/>
          <w:sz w:val="20"/>
          <w:szCs w:val="20"/>
        </w:rPr>
        <w:t>genişletilmiş İngilizce özet hazırlanması gerekmektedi</w:t>
      </w:r>
      <w:r w:rsidR="00D83ED7">
        <w:rPr>
          <w:rFonts w:ascii="Times New Roman" w:hAnsi="Times New Roman" w:cs="Times New Roman"/>
          <w:sz w:val="20"/>
          <w:szCs w:val="20"/>
        </w:rPr>
        <w:t xml:space="preserve">r. Genişletilmiş özetin </w:t>
      </w:r>
      <w:r w:rsidR="002000AF" w:rsidRPr="006C636F">
        <w:rPr>
          <w:rFonts w:ascii="Times New Roman" w:hAnsi="Times New Roman" w:cs="Times New Roman"/>
          <w:b/>
          <w:sz w:val="20"/>
          <w:szCs w:val="20"/>
        </w:rPr>
        <w:t xml:space="preserve">tam bir sayfa </w:t>
      </w:r>
      <w:r w:rsidR="00D83ED7">
        <w:rPr>
          <w:rFonts w:ascii="Times New Roman" w:hAnsi="Times New Roman" w:cs="Times New Roman"/>
          <w:b/>
          <w:sz w:val="20"/>
          <w:szCs w:val="20"/>
        </w:rPr>
        <w:t xml:space="preserve">(600 kelime civarı) </w:t>
      </w:r>
      <w:r w:rsidR="002000AF" w:rsidRPr="00D83ED7">
        <w:rPr>
          <w:rFonts w:ascii="Times New Roman" w:hAnsi="Times New Roman" w:cs="Times New Roman"/>
          <w:sz w:val="20"/>
          <w:szCs w:val="20"/>
        </w:rPr>
        <w:t>olacak şekilde</w:t>
      </w:r>
      <w:r w:rsidR="002000AF" w:rsidRPr="00D2681E">
        <w:rPr>
          <w:rFonts w:ascii="Times New Roman" w:hAnsi="Times New Roman" w:cs="Times New Roman"/>
          <w:sz w:val="20"/>
          <w:szCs w:val="20"/>
        </w:rPr>
        <w:t xml:space="preserve"> ayarlanması beklenmektedir. Genişletilmiş özet yazımında tıpkı özet yazımında olduğu gibi yapılandırılmış özet formatı kullanılmalıdır. </w:t>
      </w:r>
      <w:r w:rsidR="00D2681E" w:rsidRPr="00D2681E">
        <w:rPr>
          <w:rFonts w:ascii="Times New Roman" w:hAnsi="Times New Roman" w:cs="Times New Roman"/>
          <w:sz w:val="20"/>
          <w:szCs w:val="20"/>
        </w:rPr>
        <w:t>Bu kısım 1</w:t>
      </w:r>
      <w:r w:rsidR="00D2681E">
        <w:rPr>
          <w:rFonts w:ascii="Times New Roman" w:hAnsi="Times New Roman" w:cs="Times New Roman"/>
          <w:sz w:val="20"/>
          <w:szCs w:val="20"/>
        </w:rPr>
        <w:t xml:space="preserve">2 punto, </w:t>
      </w:r>
      <w:r w:rsidR="00D2681E" w:rsidRPr="00D2681E">
        <w:rPr>
          <w:rFonts w:ascii="Times New Roman" w:hAnsi="Times New Roman" w:cs="Times New Roman"/>
          <w:sz w:val="20"/>
          <w:szCs w:val="20"/>
        </w:rPr>
        <w:t xml:space="preserve">1,15 satır aralığı, önce ve sonra 6nk ayarları ile yazılmalıdır. Genişletilmiş İngilizce özet </w:t>
      </w:r>
      <w:r w:rsidR="000D2712">
        <w:rPr>
          <w:rFonts w:ascii="Times New Roman" w:hAnsi="Times New Roman" w:cs="Times New Roman"/>
          <w:sz w:val="20"/>
          <w:szCs w:val="20"/>
        </w:rPr>
        <w:t xml:space="preserve">makale </w:t>
      </w:r>
      <w:r w:rsidR="00D2681E" w:rsidRPr="00D2681E">
        <w:rPr>
          <w:rFonts w:ascii="Times New Roman" w:hAnsi="Times New Roman" w:cs="Times New Roman"/>
          <w:sz w:val="20"/>
          <w:szCs w:val="20"/>
        </w:rPr>
        <w:t>kabul</w:t>
      </w:r>
      <w:r w:rsidR="000D2712">
        <w:rPr>
          <w:rFonts w:ascii="Times New Roman" w:hAnsi="Times New Roman" w:cs="Times New Roman"/>
          <w:sz w:val="20"/>
          <w:szCs w:val="20"/>
        </w:rPr>
        <w:t>ün</w:t>
      </w:r>
      <w:r w:rsidR="00D2681E" w:rsidRPr="00D2681E">
        <w:rPr>
          <w:rFonts w:ascii="Times New Roman" w:hAnsi="Times New Roman" w:cs="Times New Roman"/>
          <w:sz w:val="20"/>
          <w:szCs w:val="20"/>
        </w:rPr>
        <w:t>den sonra yazılabilir.</w:t>
      </w:r>
    </w:p>
    <w:p w:rsidR="00F6408A" w:rsidRDefault="00F6408A" w:rsidP="00F6408A">
      <w:pPr>
        <w:ind w:firstLine="0"/>
        <w:rPr>
          <w:rFonts w:ascii="Times New Roman" w:hAnsi="Times New Roman" w:cs="Times New Roman"/>
          <w:sz w:val="24"/>
          <w:szCs w:val="24"/>
          <w:lang w:val="en-US" w:eastAsia="tr-TR"/>
        </w:rPr>
      </w:pPr>
      <w:r>
        <w:rPr>
          <w:rFonts w:ascii="Times New Roman" w:hAnsi="Times New Roman" w:cs="Times New Roman"/>
          <w:b/>
          <w:sz w:val="24"/>
          <w:szCs w:val="24"/>
          <w:lang w:val="en-US" w:eastAsia="tr-TR"/>
        </w:rPr>
        <w:t>Background.</w:t>
      </w:r>
      <w:r w:rsidRPr="00F6408A">
        <w:rPr>
          <w:rFonts w:ascii="Times New Roman" w:hAnsi="Times New Roman" w:cs="Times New Roman"/>
          <w:sz w:val="24"/>
          <w:szCs w:val="24"/>
          <w:lang w:val="en-US" w:eastAsia="tr-TR"/>
        </w:rPr>
        <w:t xml:space="preserve"> The question of ‘why’ should be answered here. To achieve this, it should be stated why the topic of the study is important. The research gap and why it should be contributed to filling it should be mentioned. The theory on which the study is based can be stated.</w:t>
      </w:r>
    </w:p>
    <w:p w:rsidR="00F6408A" w:rsidRDefault="00F6408A" w:rsidP="00F6408A">
      <w:pPr>
        <w:ind w:firstLine="0"/>
        <w:rPr>
          <w:rFonts w:ascii="Times New Roman" w:hAnsi="Times New Roman" w:cs="Times New Roman"/>
          <w:sz w:val="24"/>
          <w:szCs w:val="24"/>
          <w:lang w:val="en-US" w:eastAsia="tr-TR"/>
        </w:rPr>
      </w:pPr>
    </w:p>
    <w:p w:rsidR="00F6408A" w:rsidRDefault="00F6408A" w:rsidP="00F6408A">
      <w:pPr>
        <w:ind w:firstLine="0"/>
        <w:rPr>
          <w:rFonts w:ascii="Times New Roman" w:hAnsi="Times New Roman" w:cs="Times New Roman"/>
          <w:sz w:val="24"/>
          <w:szCs w:val="24"/>
          <w:lang w:val="en-US" w:eastAsia="tr-TR"/>
        </w:rPr>
      </w:pPr>
    </w:p>
    <w:p w:rsidR="00F6408A" w:rsidRDefault="00F6408A" w:rsidP="00F6408A">
      <w:pPr>
        <w:ind w:firstLine="0"/>
        <w:rPr>
          <w:rFonts w:ascii="Times New Roman" w:hAnsi="Times New Roman" w:cs="Times New Roman"/>
          <w:sz w:val="24"/>
          <w:szCs w:val="24"/>
          <w:lang w:val="en-US" w:eastAsia="tr-TR"/>
        </w:rPr>
      </w:pPr>
      <w:r>
        <w:rPr>
          <w:rFonts w:ascii="Times New Roman" w:hAnsi="Times New Roman" w:cs="Times New Roman"/>
          <w:b/>
          <w:sz w:val="24"/>
          <w:szCs w:val="24"/>
          <w:lang w:val="en-US" w:eastAsia="tr-TR"/>
        </w:rPr>
        <w:t>Aim.</w:t>
      </w:r>
      <w:r w:rsidRPr="00F6408A">
        <w:rPr>
          <w:rFonts w:ascii="Times New Roman" w:hAnsi="Times New Roman" w:cs="Times New Roman"/>
          <w:sz w:val="24"/>
          <w:szCs w:val="24"/>
          <w:lang w:val="en-US" w:eastAsia="tr-TR"/>
        </w:rPr>
        <w:t xml:space="preserve"> The purpose of study should be briefly stated here. </w:t>
      </w:r>
    </w:p>
    <w:p w:rsidR="00F6408A" w:rsidRDefault="00F6408A" w:rsidP="00F6408A">
      <w:pPr>
        <w:ind w:firstLine="0"/>
        <w:rPr>
          <w:rFonts w:ascii="Times New Roman" w:hAnsi="Times New Roman" w:cs="Times New Roman"/>
          <w:sz w:val="24"/>
          <w:szCs w:val="24"/>
          <w:lang w:val="en-US" w:eastAsia="tr-TR"/>
        </w:rPr>
      </w:pPr>
    </w:p>
    <w:p w:rsidR="00F6408A" w:rsidRPr="00F6408A" w:rsidRDefault="00F6408A" w:rsidP="00F6408A">
      <w:pPr>
        <w:ind w:firstLine="0"/>
        <w:rPr>
          <w:rFonts w:ascii="Times New Roman" w:hAnsi="Times New Roman" w:cs="Times New Roman"/>
          <w:b/>
          <w:sz w:val="24"/>
          <w:szCs w:val="24"/>
          <w:lang w:val="en-US" w:eastAsia="tr-TR"/>
        </w:rPr>
      </w:pPr>
    </w:p>
    <w:p w:rsidR="00F6408A" w:rsidRDefault="00F6408A" w:rsidP="00F6408A">
      <w:pPr>
        <w:ind w:firstLine="0"/>
        <w:rPr>
          <w:rFonts w:ascii="Times New Roman" w:hAnsi="Times New Roman" w:cs="Times New Roman"/>
          <w:sz w:val="24"/>
          <w:szCs w:val="24"/>
          <w:lang w:val="en-US" w:eastAsia="tr-TR"/>
        </w:rPr>
      </w:pPr>
      <w:r w:rsidRPr="00F6408A">
        <w:rPr>
          <w:rFonts w:ascii="Times New Roman" w:hAnsi="Times New Roman" w:cs="Times New Roman"/>
          <w:b/>
          <w:sz w:val="24"/>
          <w:szCs w:val="24"/>
          <w:lang w:val="en-US" w:eastAsia="tr-TR"/>
        </w:rPr>
        <w:t>Method.</w:t>
      </w:r>
      <w:r w:rsidRPr="00F6408A">
        <w:rPr>
          <w:rFonts w:ascii="Times New Roman" w:hAnsi="Times New Roman" w:cs="Times New Roman"/>
          <w:sz w:val="24"/>
          <w:szCs w:val="24"/>
          <w:lang w:val="en-US" w:eastAsia="tr-TR"/>
        </w:rPr>
        <w:t xml:space="preserve"> The question of ‘how’ should be answered here. To achieve this, information such as date of the research, type of research (quantitative, qualitative, etc.), data collection technique (questionnaire, interview, etc.), and which analyses were applied should be given. In review articles, it can be stated that the literature review technique is utilized. Besides, it can be stated which dates, databases, or materials were included and excluded in review process.</w:t>
      </w:r>
    </w:p>
    <w:p w:rsidR="00F6408A" w:rsidRDefault="00F6408A" w:rsidP="00F6408A">
      <w:pPr>
        <w:ind w:firstLine="0"/>
        <w:rPr>
          <w:rFonts w:ascii="Times New Roman" w:hAnsi="Times New Roman" w:cs="Times New Roman"/>
          <w:sz w:val="24"/>
          <w:szCs w:val="24"/>
          <w:lang w:val="en-US" w:eastAsia="tr-TR"/>
        </w:rPr>
      </w:pPr>
    </w:p>
    <w:p w:rsidR="00F6408A" w:rsidRDefault="00F6408A" w:rsidP="00F6408A">
      <w:pPr>
        <w:ind w:firstLine="0"/>
        <w:rPr>
          <w:rFonts w:ascii="Times New Roman" w:hAnsi="Times New Roman" w:cs="Times New Roman"/>
          <w:sz w:val="24"/>
          <w:szCs w:val="24"/>
          <w:lang w:val="en-US" w:eastAsia="tr-TR"/>
        </w:rPr>
      </w:pPr>
    </w:p>
    <w:p w:rsidR="00F6408A" w:rsidRDefault="00F6408A" w:rsidP="00F6408A">
      <w:pPr>
        <w:ind w:firstLine="0"/>
        <w:rPr>
          <w:rFonts w:ascii="Times New Roman" w:hAnsi="Times New Roman" w:cs="Times New Roman"/>
          <w:sz w:val="24"/>
          <w:szCs w:val="24"/>
          <w:lang w:val="en-US" w:eastAsia="tr-TR"/>
        </w:rPr>
      </w:pPr>
      <w:r>
        <w:rPr>
          <w:rFonts w:ascii="Times New Roman" w:hAnsi="Times New Roman" w:cs="Times New Roman"/>
          <w:b/>
          <w:sz w:val="24"/>
          <w:szCs w:val="24"/>
          <w:lang w:val="en-US" w:eastAsia="tr-TR"/>
        </w:rPr>
        <w:t>Findings.</w:t>
      </w:r>
      <w:r w:rsidRPr="00F6408A">
        <w:rPr>
          <w:rFonts w:ascii="Times New Roman" w:hAnsi="Times New Roman" w:cs="Times New Roman"/>
          <w:sz w:val="24"/>
          <w:szCs w:val="24"/>
          <w:lang w:val="en-US" w:eastAsia="tr-TR"/>
        </w:rPr>
        <w:t xml:space="preserve"> The question of ‘what’ should be answered here. To achieve this, the findings should be reported. For example, correlation and regression findings or qualitative research findings. In review studies, it can be explained whether the problem set out to examine has been answered and the research outputs. No interpretation or inference should be made in the findings section.</w:t>
      </w:r>
    </w:p>
    <w:p w:rsidR="00F6408A" w:rsidRDefault="00F6408A" w:rsidP="00F6408A">
      <w:pPr>
        <w:ind w:firstLine="0"/>
        <w:rPr>
          <w:rFonts w:ascii="Times New Roman" w:hAnsi="Times New Roman" w:cs="Times New Roman"/>
          <w:sz w:val="24"/>
          <w:szCs w:val="24"/>
          <w:lang w:val="en-US" w:eastAsia="tr-TR"/>
        </w:rPr>
      </w:pPr>
    </w:p>
    <w:p w:rsidR="00F6408A" w:rsidRPr="00F6408A" w:rsidRDefault="00F6408A" w:rsidP="00F6408A">
      <w:pPr>
        <w:ind w:firstLine="0"/>
        <w:rPr>
          <w:rFonts w:ascii="Times New Roman" w:hAnsi="Times New Roman" w:cs="Times New Roman"/>
          <w:sz w:val="24"/>
          <w:szCs w:val="24"/>
          <w:lang w:val="en-US" w:eastAsia="tr-TR"/>
        </w:rPr>
      </w:pPr>
    </w:p>
    <w:p w:rsidR="002000AF" w:rsidRPr="00F6408A" w:rsidRDefault="00F6408A" w:rsidP="00F6408A">
      <w:pPr>
        <w:ind w:firstLine="0"/>
        <w:rPr>
          <w:rFonts w:ascii="Times New Roman" w:hAnsi="Times New Roman" w:cs="Times New Roman"/>
          <w:sz w:val="24"/>
          <w:szCs w:val="24"/>
        </w:rPr>
      </w:pPr>
      <w:r>
        <w:rPr>
          <w:rFonts w:ascii="Times New Roman" w:hAnsi="Times New Roman" w:cs="Times New Roman"/>
          <w:b/>
          <w:sz w:val="24"/>
          <w:szCs w:val="24"/>
          <w:lang w:val="en-US" w:eastAsia="tr-TR"/>
        </w:rPr>
        <w:t>Conclusion.</w:t>
      </w:r>
      <w:r w:rsidRPr="00F6408A">
        <w:rPr>
          <w:rFonts w:ascii="Times New Roman" w:hAnsi="Times New Roman" w:cs="Times New Roman"/>
          <w:sz w:val="24"/>
          <w:szCs w:val="24"/>
          <w:lang w:val="en-US" w:eastAsia="tr-TR"/>
        </w:rPr>
        <w:t xml:space="preserve"> The question of ‘so what’ should be answered here. To achieve this, meaning of the findings should be explained in a concise manner. The originality should then be stated. For example, contribution to field, implications for managers/employees, mediator/moderator relationship identified for the first time, or a measurement tool developed or adapted for the first time can be emphasized. Modest language should be used in conclusion.</w:t>
      </w:r>
    </w:p>
    <w:p w:rsidR="002000AF" w:rsidRDefault="002000AF" w:rsidP="00717FC6">
      <w:pPr>
        <w:ind w:firstLine="0"/>
        <w:rPr>
          <w:rFonts w:ascii="Times New Roman" w:hAnsi="Times New Roman" w:cs="Times New Roman"/>
          <w:sz w:val="24"/>
          <w:szCs w:val="24"/>
        </w:rPr>
      </w:pPr>
    </w:p>
    <w:p w:rsidR="00F4569F" w:rsidRDefault="00F4569F" w:rsidP="00717FC6">
      <w:pPr>
        <w:ind w:firstLine="0"/>
        <w:rPr>
          <w:rFonts w:ascii="Times New Roman" w:hAnsi="Times New Roman" w:cs="Times New Roman"/>
          <w:b/>
          <w:bCs/>
          <w:sz w:val="24"/>
          <w:szCs w:val="24"/>
        </w:rPr>
      </w:pPr>
    </w:p>
    <w:p w:rsidR="006077F7" w:rsidRDefault="006077F7" w:rsidP="00717FC6">
      <w:pPr>
        <w:ind w:firstLine="0"/>
        <w:rPr>
          <w:rFonts w:ascii="Times New Roman" w:hAnsi="Times New Roman" w:cs="Times New Roman"/>
          <w:b/>
          <w:bCs/>
          <w:sz w:val="24"/>
          <w:szCs w:val="24"/>
        </w:rPr>
      </w:pPr>
    </w:p>
    <w:p w:rsidR="006077F7" w:rsidRDefault="006077F7" w:rsidP="00717FC6">
      <w:pPr>
        <w:ind w:firstLine="0"/>
        <w:rPr>
          <w:rFonts w:ascii="Times New Roman" w:hAnsi="Times New Roman" w:cs="Times New Roman"/>
          <w:b/>
          <w:bCs/>
          <w:sz w:val="24"/>
          <w:szCs w:val="24"/>
        </w:rPr>
      </w:pPr>
    </w:p>
    <w:p w:rsidR="006077F7" w:rsidRDefault="006077F7" w:rsidP="00717FC6">
      <w:pPr>
        <w:ind w:firstLine="0"/>
        <w:rPr>
          <w:rFonts w:ascii="Times New Roman" w:hAnsi="Times New Roman" w:cs="Times New Roman"/>
          <w:b/>
          <w:bCs/>
          <w:sz w:val="24"/>
          <w:szCs w:val="24"/>
        </w:rPr>
      </w:pPr>
    </w:p>
    <w:p w:rsidR="006077F7" w:rsidRPr="007F03AA" w:rsidRDefault="006077F7" w:rsidP="00717FC6">
      <w:pPr>
        <w:ind w:firstLine="0"/>
        <w:rPr>
          <w:rFonts w:ascii="Times New Roman" w:hAnsi="Times New Roman" w:cs="Times New Roman"/>
          <w:b/>
          <w:bCs/>
          <w:sz w:val="24"/>
          <w:szCs w:val="24"/>
        </w:rPr>
      </w:pPr>
    </w:p>
    <w:p w:rsidR="00C73CEB" w:rsidRPr="0087361E" w:rsidRDefault="00B97FA0" w:rsidP="00717FC6">
      <w:pPr>
        <w:ind w:firstLine="0"/>
        <w:jc w:val="center"/>
        <w:rPr>
          <w:rFonts w:ascii="Times New Roman" w:hAnsi="Times New Roman" w:cs="Times New Roman"/>
          <w:b/>
          <w:bCs/>
          <w:iCs/>
          <w:sz w:val="20"/>
          <w:szCs w:val="20"/>
        </w:rPr>
      </w:pPr>
      <w:r w:rsidRPr="0087361E">
        <w:rPr>
          <w:rFonts w:ascii="Times New Roman" w:hAnsi="Times New Roman" w:cs="Times New Roman"/>
          <w:b/>
          <w:bCs/>
          <w:iCs/>
          <w:sz w:val="20"/>
          <w:szCs w:val="20"/>
        </w:rPr>
        <w:lastRenderedPageBreak/>
        <w:t xml:space="preserve">Açıklama </w:t>
      </w:r>
      <w:r w:rsidR="00C73CEB" w:rsidRPr="0087361E">
        <w:rPr>
          <w:rFonts w:ascii="Times New Roman" w:hAnsi="Times New Roman" w:cs="Times New Roman"/>
          <w:b/>
          <w:bCs/>
          <w:iCs/>
          <w:sz w:val="20"/>
          <w:szCs w:val="20"/>
        </w:rPr>
        <w:t>Beyanlar</w:t>
      </w:r>
      <w:r w:rsidRPr="0087361E">
        <w:rPr>
          <w:rFonts w:ascii="Times New Roman" w:hAnsi="Times New Roman" w:cs="Times New Roman"/>
          <w:b/>
          <w:bCs/>
          <w:iCs/>
          <w:sz w:val="20"/>
          <w:szCs w:val="20"/>
        </w:rPr>
        <w:t>ı</w:t>
      </w:r>
    </w:p>
    <w:p w:rsidR="00690E7E" w:rsidRPr="0087361E" w:rsidRDefault="00690E7E" w:rsidP="00717FC6">
      <w:pPr>
        <w:ind w:firstLine="0"/>
        <w:rPr>
          <w:rFonts w:ascii="Times New Roman" w:hAnsi="Times New Roman" w:cs="Times New Roman"/>
          <w:bCs/>
          <w:iCs/>
          <w:sz w:val="20"/>
          <w:szCs w:val="20"/>
        </w:rPr>
      </w:pPr>
      <w:r w:rsidRPr="0087361E">
        <w:rPr>
          <w:rFonts w:ascii="Times New Roman" w:hAnsi="Times New Roman" w:cs="Times New Roman"/>
          <w:b/>
          <w:bCs/>
          <w:iCs/>
          <w:sz w:val="20"/>
          <w:szCs w:val="20"/>
        </w:rPr>
        <w:t xml:space="preserve">Etik beyanı: </w:t>
      </w:r>
      <w:r w:rsidR="00501597" w:rsidRPr="0087361E">
        <w:rPr>
          <w:rFonts w:ascii="Times New Roman" w:hAnsi="Times New Roman" w:cs="Times New Roman"/>
          <w:bCs/>
          <w:iCs/>
          <w:sz w:val="20"/>
          <w:szCs w:val="20"/>
        </w:rPr>
        <w:t xml:space="preserve">“Bu makale </w:t>
      </w:r>
      <w:r w:rsidR="009C7A2E" w:rsidRPr="0087361E">
        <w:rPr>
          <w:rFonts w:ascii="Times New Roman" w:hAnsi="Times New Roman" w:cs="Times New Roman"/>
          <w:bCs/>
          <w:iCs/>
          <w:sz w:val="20"/>
          <w:szCs w:val="20"/>
        </w:rPr>
        <w:t>bilimsel araştırma ve yayın etiği kurallarına</w:t>
      </w:r>
      <w:r w:rsidR="00501597" w:rsidRPr="0087361E">
        <w:rPr>
          <w:rFonts w:ascii="Times New Roman" w:hAnsi="Times New Roman" w:cs="Times New Roman"/>
          <w:bCs/>
          <w:iCs/>
          <w:sz w:val="20"/>
          <w:szCs w:val="20"/>
        </w:rPr>
        <w:t xml:space="preserve"> uygun olarak hazırlanmıştır.”</w:t>
      </w:r>
      <w:r w:rsidRPr="0087361E">
        <w:rPr>
          <w:rFonts w:ascii="Times New Roman" w:hAnsi="Times New Roman" w:cs="Times New Roman"/>
          <w:bCs/>
          <w:iCs/>
          <w:sz w:val="20"/>
          <w:szCs w:val="20"/>
        </w:rPr>
        <w:t xml:space="preserve"> </w:t>
      </w:r>
    </w:p>
    <w:p w:rsidR="00DD7743" w:rsidRPr="0087361E" w:rsidRDefault="00690E7E" w:rsidP="00717FC6">
      <w:pPr>
        <w:ind w:firstLine="0"/>
        <w:rPr>
          <w:rFonts w:ascii="Times New Roman" w:hAnsi="Times New Roman" w:cs="Times New Roman"/>
          <w:sz w:val="20"/>
          <w:szCs w:val="20"/>
        </w:rPr>
      </w:pPr>
      <w:r w:rsidRPr="0087361E">
        <w:rPr>
          <w:rFonts w:ascii="Times New Roman" w:hAnsi="Times New Roman" w:cs="Times New Roman"/>
          <w:b/>
          <w:bCs/>
          <w:iCs/>
          <w:sz w:val="20"/>
          <w:szCs w:val="20"/>
        </w:rPr>
        <w:t>Ç</w:t>
      </w:r>
      <w:r w:rsidR="00DD7743" w:rsidRPr="0087361E">
        <w:rPr>
          <w:rFonts w:ascii="Times New Roman" w:hAnsi="Times New Roman" w:cs="Times New Roman"/>
          <w:b/>
          <w:bCs/>
          <w:iCs/>
          <w:sz w:val="20"/>
          <w:szCs w:val="20"/>
        </w:rPr>
        <w:t>atışma</w:t>
      </w:r>
      <w:r w:rsidRPr="0087361E">
        <w:rPr>
          <w:rFonts w:ascii="Times New Roman" w:hAnsi="Times New Roman" w:cs="Times New Roman"/>
          <w:b/>
          <w:bCs/>
          <w:iCs/>
          <w:sz w:val="20"/>
          <w:szCs w:val="20"/>
        </w:rPr>
        <w:t xml:space="preserve"> beyanı</w:t>
      </w:r>
      <w:r w:rsidR="00DD7743" w:rsidRPr="0087361E">
        <w:rPr>
          <w:rFonts w:ascii="Times New Roman" w:hAnsi="Times New Roman" w:cs="Times New Roman"/>
          <w:b/>
          <w:bCs/>
          <w:iCs/>
          <w:sz w:val="20"/>
          <w:szCs w:val="20"/>
        </w:rPr>
        <w:t>:</w:t>
      </w:r>
      <w:r w:rsidR="00DD7743" w:rsidRPr="0087361E">
        <w:rPr>
          <w:rFonts w:ascii="Times New Roman" w:hAnsi="Times New Roman" w:cs="Times New Roman"/>
          <w:sz w:val="20"/>
          <w:szCs w:val="20"/>
        </w:rPr>
        <w:t> Yazar</w:t>
      </w:r>
      <w:r w:rsidR="008C5163" w:rsidRPr="0087361E">
        <w:rPr>
          <w:rFonts w:ascii="Times New Roman" w:hAnsi="Times New Roman" w:cs="Times New Roman"/>
          <w:sz w:val="20"/>
          <w:szCs w:val="20"/>
        </w:rPr>
        <w:t>(</w:t>
      </w:r>
      <w:proofErr w:type="spellStart"/>
      <w:r w:rsidR="00DD7743" w:rsidRPr="0087361E">
        <w:rPr>
          <w:rFonts w:ascii="Times New Roman" w:hAnsi="Times New Roman" w:cs="Times New Roman"/>
          <w:sz w:val="20"/>
          <w:szCs w:val="20"/>
        </w:rPr>
        <w:t>lar</w:t>
      </w:r>
      <w:proofErr w:type="spellEnd"/>
      <w:r w:rsidR="008C5163" w:rsidRPr="0087361E">
        <w:rPr>
          <w:rFonts w:ascii="Times New Roman" w:hAnsi="Times New Roman" w:cs="Times New Roman"/>
          <w:sz w:val="20"/>
          <w:szCs w:val="20"/>
        </w:rPr>
        <w:t>)</w:t>
      </w:r>
      <w:r w:rsidR="00DD7743" w:rsidRPr="0087361E">
        <w:rPr>
          <w:rFonts w:ascii="Times New Roman" w:hAnsi="Times New Roman" w:cs="Times New Roman"/>
          <w:sz w:val="20"/>
          <w:szCs w:val="20"/>
        </w:rPr>
        <w:t xml:space="preserve">, çalışmada </w:t>
      </w:r>
      <w:r w:rsidR="00B97FA0" w:rsidRPr="0087361E">
        <w:rPr>
          <w:rFonts w:ascii="Times New Roman" w:hAnsi="Times New Roman" w:cs="Times New Roman"/>
          <w:sz w:val="20"/>
          <w:szCs w:val="20"/>
        </w:rPr>
        <w:t xml:space="preserve">kendi açılarından ya da diğer taraflar açısından </w:t>
      </w:r>
      <w:r w:rsidR="00DD7743" w:rsidRPr="0087361E">
        <w:rPr>
          <w:rFonts w:ascii="Times New Roman" w:hAnsi="Times New Roman" w:cs="Times New Roman"/>
          <w:sz w:val="20"/>
          <w:szCs w:val="20"/>
        </w:rPr>
        <w:t>çıkar çatışması bulunmadığını kabul etmektedir.</w:t>
      </w:r>
    </w:p>
    <w:p w:rsidR="00690E7E" w:rsidRPr="0087361E" w:rsidRDefault="00690E7E" w:rsidP="00717FC6">
      <w:pPr>
        <w:ind w:firstLine="0"/>
        <w:rPr>
          <w:rFonts w:ascii="Times New Roman" w:hAnsi="Times New Roman" w:cs="Times New Roman"/>
          <w:iCs/>
          <w:sz w:val="20"/>
          <w:szCs w:val="20"/>
        </w:rPr>
      </w:pPr>
      <w:r w:rsidRPr="0087361E">
        <w:rPr>
          <w:rFonts w:ascii="Times New Roman" w:hAnsi="Times New Roman" w:cs="Times New Roman"/>
          <w:b/>
          <w:iCs/>
          <w:sz w:val="20"/>
          <w:szCs w:val="20"/>
        </w:rPr>
        <w:t xml:space="preserve">Katkı oranı beyanı: </w:t>
      </w:r>
      <w:r w:rsidR="00E256A0" w:rsidRPr="0087361E">
        <w:rPr>
          <w:rFonts w:ascii="Times New Roman" w:hAnsi="Times New Roman" w:cs="Times New Roman"/>
          <w:iCs/>
          <w:sz w:val="20"/>
          <w:szCs w:val="20"/>
        </w:rPr>
        <w:t xml:space="preserve">Birinci ve ikinci yazarın katkı oranı sırasıyla </w:t>
      </w:r>
      <w:r w:rsidR="008B34F1" w:rsidRPr="0087361E">
        <w:rPr>
          <w:rFonts w:ascii="Times New Roman" w:hAnsi="Times New Roman" w:cs="Times New Roman"/>
          <w:iCs/>
          <w:sz w:val="20"/>
          <w:szCs w:val="20"/>
        </w:rPr>
        <w:t>%70 ve %3</w:t>
      </w:r>
      <w:r w:rsidR="00E256A0" w:rsidRPr="0087361E">
        <w:rPr>
          <w:rFonts w:ascii="Times New Roman" w:hAnsi="Times New Roman" w:cs="Times New Roman"/>
          <w:iCs/>
          <w:sz w:val="20"/>
          <w:szCs w:val="20"/>
        </w:rPr>
        <w:t>0 şeklindedir.</w:t>
      </w:r>
    </w:p>
    <w:p w:rsidR="00754429" w:rsidRPr="0087361E" w:rsidRDefault="00754429" w:rsidP="00717FC6">
      <w:pPr>
        <w:ind w:firstLine="0"/>
        <w:rPr>
          <w:rFonts w:ascii="Times New Roman" w:hAnsi="Times New Roman" w:cs="Times New Roman"/>
          <w:sz w:val="20"/>
          <w:szCs w:val="20"/>
        </w:rPr>
      </w:pPr>
      <w:r w:rsidRPr="0087361E">
        <w:rPr>
          <w:rFonts w:ascii="Times New Roman" w:hAnsi="Times New Roman" w:cs="Times New Roman"/>
          <w:b/>
          <w:bCs/>
          <w:iCs/>
          <w:sz w:val="20"/>
          <w:szCs w:val="20"/>
        </w:rPr>
        <w:t>Etik kurul onayı:</w:t>
      </w:r>
      <w:r w:rsidRPr="0087361E">
        <w:rPr>
          <w:rFonts w:ascii="Times New Roman" w:hAnsi="Times New Roman" w:cs="Times New Roman"/>
          <w:sz w:val="20"/>
          <w:szCs w:val="20"/>
        </w:rPr>
        <w:t xml:space="preserve"> Etik kurul izni gerektiren araştırmalarda, izinle ilgili bilgilere (kurul adı, tarih ve sayı </w:t>
      </w:r>
      <w:proofErr w:type="spellStart"/>
      <w:r w:rsidRPr="0087361E">
        <w:rPr>
          <w:rFonts w:ascii="Times New Roman" w:hAnsi="Times New Roman" w:cs="Times New Roman"/>
          <w:sz w:val="20"/>
          <w:szCs w:val="20"/>
        </w:rPr>
        <w:t>no</w:t>
      </w:r>
      <w:proofErr w:type="spellEnd"/>
      <w:r w:rsidRPr="0087361E">
        <w:rPr>
          <w:rFonts w:ascii="Times New Roman" w:hAnsi="Times New Roman" w:cs="Times New Roman"/>
          <w:sz w:val="20"/>
          <w:szCs w:val="20"/>
        </w:rPr>
        <w:t xml:space="preserve">) yöntem bölümünde ve makalenin son sayfasındaki ek bilgiler kısmında yer verilmelidir. Örnek gösterim: “Bu araştırma için </w:t>
      </w:r>
      <w:proofErr w:type="gramStart"/>
      <w:r w:rsidRPr="0087361E">
        <w:rPr>
          <w:rFonts w:ascii="Times New Roman" w:hAnsi="Times New Roman" w:cs="Times New Roman"/>
          <w:sz w:val="20"/>
          <w:szCs w:val="20"/>
        </w:rPr>
        <w:t>……………………</w:t>
      </w:r>
      <w:proofErr w:type="gramEnd"/>
      <w:r w:rsidRPr="0087361E">
        <w:rPr>
          <w:rFonts w:ascii="Times New Roman" w:hAnsi="Times New Roman" w:cs="Times New Roman"/>
          <w:sz w:val="20"/>
          <w:szCs w:val="20"/>
        </w:rPr>
        <w:t xml:space="preserve"> Üniversitesi, </w:t>
      </w:r>
      <w:proofErr w:type="gramStart"/>
      <w:r w:rsidRPr="0087361E">
        <w:rPr>
          <w:rFonts w:ascii="Times New Roman" w:hAnsi="Times New Roman" w:cs="Times New Roman"/>
          <w:sz w:val="20"/>
          <w:szCs w:val="20"/>
        </w:rPr>
        <w:t>……………………...</w:t>
      </w:r>
      <w:proofErr w:type="gramEnd"/>
      <w:r w:rsidRPr="0087361E">
        <w:rPr>
          <w:rFonts w:ascii="Times New Roman" w:hAnsi="Times New Roman" w:cs="Times New Roman"/>
          <w:sz w:val="20"/>
          <w:szCs w:val="20"/>
        </w:rPr>
        <w:t xml:space="preserve"> Etik Kurulu’ndan …/…/202… Tarih </w:t>
      </w:r>
      <w:proofErr w:type="gramStart"/>
      <w:r w:rsidRPr="0087361E">
        <w:rPr>
          <w:rFonts w:ascii="Times New Roman" w:hAnsi="Times New Roman" w:cs="Times New Roman"/>
          <w:sz w:val="20"/>
          <w:szCs w:val="20"/>
        </w:rPr>
        <w:t>ve …</w:t>
      </w:r>
      <w:proofErr w:type="gramEnd"/>
      <w:r w:rsidRPr="0087361E">
        <w:rPr>
          <w:rFonts w:ascii="Times New Roman" w:hAnsi="Times New Roman" w:cs="Times New Roman"/>
          <w:sz w:val="20"/>
          <w:szCs w:val="20"/>
        </w:rPr>
        <w:t xml:space="preserve"> No.lu karar ile gerekli izin alınmıştır.”</w:t>
      </w:r>
    </w:p>
    <w:p w:rsidR="00754429" w:rsidRPr="0087361E" w:rsidRDefault="00754429" w:rsidP="00717FC6">
      <w:pPr>
        <w:ind w:firstLine="0"/>
        <w:rPr>
          <w:rFonts w:ascii="Times New Roman" w:hAnsi="Times New Roman" w:cs="Times New Roman"/>
          <w:sz w:val="20"/>
          <w:szCs w:val="20"/>
        </w:rPr>
      </w:pPr>
      <w:r w:rsidRPr="0087361E">
        <w:rPr>
          <w:rFonts w:ascii="Times New Roman" w:hAnsi="Times New Roman" w:cs="Times New Roman"/>
          <w:sz w:val="20"/>
          <w:szCs w:val="20"/>
        </w:rPr>
        <w:t>Eğer çalışma etik kurul izni gerektirmiyorsa bu durumun nedeni burada ifade edilmelidir. Örnek gösterim: “Bu çalışma yalnızca ikincil verilerle/yazın taramasıyla gerçekleştirildiği için etik kurul onayı gerektirmemektedir.”</w:t>
      </w:r>
    </w:p>
    <w:p w:rsidR="00F4569F" w:rsidRPr="0087361E" w:rsidRDefault="00F4569F" w:rsidP="00717FC6">
      <w:pPr>
        <w:ind w:firstLine="0"/>
        <w:rPr>
          <w:rFonts w:ascii="Times New Roman" w:hAnsi="Times New Roman" w:cs="Times New Roman"/>
          <w:iCs/>
          <w:sz w:val="20"/>
          <w:szCs w:val="20"/>
        </w:rPr>
      </w:pPr>
      <w:r w:rsidRPr="0087361E">
        <w:rPr>
          <w:rFonts w:ascii="Times New Roman" w:hAnsi="Times New Roman" w:cs="Times New Roman"/>
          <w:b/>
          <w:bCs/>
          <w:iCs/>
          <w:sz w:val="20"/>
          <w:szCs w:val="20"/>
        </w:rPr>
        <w:t>Onam formu bilgisi:</w:t>
      </w:r>
      <w:r w:rsidRPr="0087361E">
        <w:rPr>
          <w:rFonts w:ascii="Times New Roman" w:hAnsi="Times New Roman" w:cs="Times New Roman"/>
          <w:iCs/>
          <w:sz w:val="20"/>
          <w:szCs w:val="20"/>
        </w:rPr>
        <w:t> </w:t>
      </w:r>
      <w:r w:rsidR="00CA0219" w:rsidRPr="0087361E">
        <w:rPr>
          <w:rFonts w:ascii="Times New Roman" w:hAnsi="Times New Roman" w:cs="Times New Roman"/>
          <w:sz w:val="20"/>
          <w:szCs w:val="20"/>
        </w:rPr>
        <w:t xml:space="preserve">Olgu sunumu türündeki çalışmalarda, bilgilendirilmiş gönüllü olur/onam formunun imzalatıldığına dair bilgiye yöntem bölümünde ve makalenin son sayfasındaki </w:t>
      </w:r>
      <w:r w:rsidR="00B97FA0" w:rsidRPr="0087361E">
        <w:rPr>
          <w:rFonts w:ascii="Times New Roman" w:hAnsi="Times New Roman" w:cs="Times New Roman"/>
          <w:sz w:val="20"/>
          <w:szCs w:val="20"/>
        </w:rPr>
        <w:t>açıklama beyanları</w:t>
      </w:r>
      <w:r w:rsidR="00CA0219" w:rsidRPr="0087361E">
        <w:rPr>
          <w:rFonts w:ascii="Times New Roman" w:hAnsi="Times New Roman" w:cs="Times New Roman"/>
          <w:sz w:val="20"/>
          <w:szCs w:val="20"/>
        </w:rPr>
        <w:t xml:space="preserve"> kısmında yer verilmelidir. Örnek gösterim: “</w:t>
      </w:r>
      <w:r w:rsidRPr="0087361E">
        <w:rPr>
          <w:rFonts w:ascii="Times New Roman" w:hAnsi="Times New Roman" w:cs="Times New Roman"/>
          <w:iCs/>
          <w:sz w:val="20"/>
          <w:szCs w:val="20"/>
        </w:rPr>
        <w:t xml:space="preserve">Çalışmaya katılım gösteren tüm bireylerden </w:t>
      </w:r>
      <w:r w:rsidR="00CA0219" w:rsidRPr="0087361E">
        <w:rPr>
          <w:rFonts w:ascii="Times New Roman" w:hAnsi="Times New Roman" w:cs="Times New Roman"/>
          <w:iCs/>
          <w:sz w:val="20"/>
          <w:szCs w:val="20"/>
        </w:rPr>
        <w:t xml:space="preserve">imzalı </w:t>
      </w:r>
      <w:r w:rsidRPr="0087361E">
        <w:rPr>
          <w:rFonts w:ascii="Times New Roman" w:hAnsi="Times New Roman" w:cs="Times New Roman"/>
          <w:iCs/>
          <w:sz w:val="20"/>
          <w:szCs w:val="20"/>
        </w:rPr>
        <w:t>bilgilendirilmiş onam formu alınmıştır.</w:t>
      </w:r>
      <w:r w:rsidR="00CA0219" w:rsidRPr="0087361E">
        <w:rPr>
          <w:rFonts w:ascii="Times New Roman" w:hAnsi="Times New Roman" w:cs="Times New Roman"/>
          <w:iCs/>
          <w:sz w:val="20"/>
          <w:szCs w:val="20"/>
        </w:rPr>
        <w:t>”</w:t>
      </w:r>
    </w:p>
    <w:p w:rsidR="00690E7E" w:rsidRPr="0087361E" w:rsidRDefault="00690E7E" w:rsidP="00717FC6">
      <w:pPr>
        <w:ind w:firstLine="0"/>
        <w:rPr>
          <w:rFonts w:ascii="Times New Roman" w:hAnsi="Times New Roman" w:cs="Times New Roman"/>
          <w:sz w:val="20"/>
          <w:szCs w:val="20"/>
        </w:rPr>
      </w:pPr>
      <w:r w:rsidRPr="0087361E">
        <w:rPr>
          <w:rFonts w:ascii="Times New Roman" w:hAnsi="Times New Roman" w:cs="Times New Roman"/>
          <w:b/>
          <w:bCs/>
          <w:iCs/>
          <w:sz w:val="20"/>
          <w:szCs w:val="20"/>
        </w:rPr>
        <w:t>Destek bilgisi:</w:t>
      </w:r>
      <w:r w:rsidRPr="0087361E">
        <w:rPr>
          <w:rFonts w:ascii="Times New Roman" w:hAnsi="Times New Roman" w:cs="Times New Roman"/>
          <w:sz w:val="20"/>
          <w:szCs w:val="20"/>
        </w:rPr>
        <w:t> Çalışmada herhangi bir kuruluştan destek sağlanmamıştır (eğer destek alındıysa burada ilgili kuruluşun ve/veya projenin ismi ile destek numarası gibi bilgiler sunulmalıdır).</w:t>
      </w:r>
    </w:p>
    <w:p w:rsidR="008E1103" w:rsidRDefault="00F4569F" w:rsidP="00717FC6">
      <w:pPr>
        <w:ind w:firstLine="0"/>
        <w:rPr>
          <w:rFonts w:ascii="Times New Roman" w:hAnsi="Times New Roman" w:cs="Times New Roman"/>
          <w:sz w:val="20"/>
          <w:szCs w:val="20"/>
        </w:rPr>
      </w:pPr>
      <w:r w:rsidRPr="0087361E">
        <w:rPr>
          <w:rFonts w:ascii="Times New Roman" w:hAnsi="Times New Roman" w:cs="Times New Roman"/>
          <w:b/>
          <w:sz w:val="20"/>
          <w:szCs w:val="20"/>
        </w:rPr>
        <w:t>Teşekkür:</w:t>
      </w:r>
      <w:r w:rsidRPr="0087361E">
        <w:rPr>
          <w:rFonts w:ascii="Times New Roman" w:hAnsi="Times New Roman" w:cs="Times New Roman"/>
          <w:sz w:val="20"/>
          <w:szCs w:val="20"/>
        </w:rPr>
        <w:t xml:space="preserve"> İsteğe bağlı olarak, teşekkür yazıları burada ifade edilebilir.</w:t>
      </w:r>
    </w:p>
    <w:p w:rsidR="00F95994" w:rsidRDefault="00F95994" w:rsidP="00717FC6">
      <w:pPr>
        <w:ind w:firstLine="0"/>
        <w:rPr>
          <w:rFonts w:ascii="Times New Roman" w:hAnsi="Times New Roman" w:cs="Times New Roman"/>
          <w:sz w:val="20"/>
          <w:szCs w:val="20"/>
        </w:rPr>
      </w:pPr>
    </w:p>
    <w:p w:rsidR="00F95994" w:rsidRPr="0087361E" w:rsidRDefault="00F95994" w:rsidP="00F95994">
      <w:pPr>
        <w:ind w:firstLine="0"/>
        <w:jc w:val="center"/>
        <w:rPr>
          <w:rFonts w:ascii="Times New Roman" w:hAnsi="Times New Roman" w:cs="Times New Roman"/>
          <w:sz w:val="20"/>
          <w:szCs w:val="20"/>
        </w:rPr>
      </w:pPr>
      <w:bookmarkStart w:id="0" w:name="_GoBack"/>
      <w:bookmarkEnd w:id="0"/>
      <w:r>
        <w:rPr>
          <w:rFonts w:ascii="Times New Roman" w:hAnsi="Times New Roman" w:cs="Times New Roman"/>
          <w:noProof/>
          <w:sz w:val="20"/>
          <w:szCs w:val="20"/>
          <w:lang w:eastAsia="tr-TR"/>
        </w:rPr>
        <w:drawing>
          <wp:anchor distT="0" distB="0" distL="114300" distR="114300" simplePos="0" relativeHeight="251658240" behindDoc="1" locked="0" layoutInCell="1" allowOverlap="1">
            <wp:simplePos x="0" y="0"/>
            <wp:positionH relativeFrom="margin">
              <wp:align>center</wp:align>
            </wp:positionH>
            <wp:positionV relativeFrom="margin">
              <wp:align>bottom</wp:align>
            </wp:positionV>
            <wp:extent cx="958850" cy="108839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jinal Logo 27.3.2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58850" cy="1088390"/>
                    </a:xfrm>
                    <a:prstGeom prst="rect">
                      <a:avLst/>
                    </a:prstGeom>
                  </pic:spPr>
                </pic:pic>
              </a:graphicData>
            </a:graphic>
            <wp14:sizeRelH relativeFrom="margin">
              <wp14:pctWidth>0</wp14:pctWidth>
            </wp14:sizeRelH>
            <wp14:sizeRelV relativeFrom="margin">
              <wp14:pctHeight>0</wp14:pctHeight>
            </wp14:sizeRelV>
          </wp:anchor>
        </w:drawing>
      </w:r>
    </w:p>
    <w:sectPr w:rsidR="00F95994" w:rsidRPr="0087361E" w:rsidSect="00BB55E6">
      <w:headerReference w:type="default" r:id="rId18"/>
      <w:footerReference w:type="default" r:id="rId19"/>
      <w:footnotePr>
        <w:numFmt w:val="lowerLetter"/>
      </w:footnotePr>
      <w:pgSz w:w="11906" w:h="16838"/>
      <w:pgMar w:top="1134" w:right="1134" w:bottom="1134" w:left="1134" w:header="851"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3E9" w:rsidRDefault="00EB23E9" w:rsidP="005C24AF">
      <w:pPr>
        <w:spacing w:before="0" w:after="0" w:line="240" w:lineRule="auto"/>
      </w:pPr>
      <w:r>
        <w:separator/>
      </w:r>
    </w:p>
  </w:endnote>
  <w:endnote w:type="continuationSeparator" w:id="0">
    <w:p w:rsidR="00EB23E9" w:rsidRDefault="00EB23E9" w:rsidP="005C24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2" w:type="dxa"/>
      <w:tblBorders>
        <w:top w:val="single" w:sz="4" w:space="0" w:color="auto"/>
      </w:tblBorders>
      <w:tblCellMar>
        <w:left w:w="0" w:type="dxa"/>
        <w:right w:w="57" w:type="dxa"/>
      </w:tblCellMar>
      <w:tblLook w:val="04A0" w:firstRow="1" w:lastRow="0" w:firstColumn="1" w:lastColumn="0" w:noHBand="0" w:noVBand="1"/>
    </w:tblPr>
    <w:tblGrid>
      <w:gridCol w:w="3214"/>
      <w:gridCol w:w="3214"/>
      <w:gridCol w:w="3214"/>
    </w:tblGrid>
    <w:tr w:rsidR="00A61193" w:rsidRPr="00D00B41" w:rsidTr="00D811BE">
      <w:trPr>
        <w:trHeight w:val="20"/>
      </w:trPr>
      <w:tc>
        <w:tcPr>
          <w:tcW w:w="3214" w:type="dxa"/>
          <w:shd w:val="clear" w:color="auto" w:fill="auto"/>
          <w:vAlign w:val="center"/>
        </w:tcPr>
        <w:p w:rsidR="00A61193" w:rsidRPr="00A67497" w:rsidRDefault="00A61193" w:rsidP="00A61193">
          <w:pPr>
            <w:pStyle w:val="NoSpacing"/>
            <w:tabs>
              <w:tab w:val="right" w:pos="4178"/>
            </w:tabs>
            <w:spacing w:before="40"/>
            <w:ind w:right="-52" w:firstLine="0"/>
            <w:jc w:val="center"/>
            <w:rPr>
              <w:rFonts w:ascii="Times New Roman" w:hAnsi="Times New Roman" w:cs="Times New Roman"/>
              <w:i/>
              <w:lang w:eastAsia="tr-TR"/>
            </w:rPr>
          </w:pPr>
          <w:r w:rsidRPr="00E4371F">
            <w:rPr>
              <w:rFonts w:ascii="Times New Roman" w:hAnsi="Times New Roman" w:cs="Times New Roman"/>
              <w:spacing w:val="-4"/>
              <w:sz w:val="18"/>
              <w:szCs w:val="18"/>
              <w:lang w:val="en-US" w:eastAsia="tr-TR"/>
            </w:rPr>
            <w:t>Submission [</w:t>
          </w:r>
          <w:r w:rsidRPr="00E4371F">
            <w:rPr>
              <w:rFonts w:ascii="Times New Roman" w:hAnsi="Times New Roman" w:cs="Times New Roman"/>
              <w:spacing w:val="-4"/>
              <w:sz w:val="18"/>
              <w:szCs w:val="18"/>
              <w:lang w:eastAsia="tr-TR"/>
            </w:rPr>
            <w:t>Başvuru]: XX.XX.202X</w:t>
          </w:r>
        </w:p>
      </w:tc>
      <w:tc>
        <w:tcPr>
          <w:tcW w:w="3214" w:type="dxa"/>
          <w:shd w:val="clear" w:color="auto" w:fill="auto"/>
          <w:vAlign w:val="center"/>
        </w:tcPr>
        <w:p w:rsidR="00A61193" w:rsidRPr="00E4371F" w:rsidRDefault="00A61193" w:rsidP="00A61193">
          <w:pPr>
            <w:pStyle w:val="NoSpacing"/>
            <w:tabs>
              <w:tab w:val="right" w:pos="4178"/>
            </w:tabs>
            <w:spacing w:before="40"/>
            <w:ind w:right="-52" w:firstLine="0"/>
            <w:jc w:val="center"/>
            <w:rPr>
              <w:rFonts w:ascii="Times New Roman" w:hAnsi="Times New Roman" w:cs="Times New Roman"/>
              <w:spacing w:val="-4"/>
              <w:sz w:val="18"/>
              <w:szCs w:val="18"/>
              <w:lang w:val="en-US" w:eastAsia="tr-TR"/>
            </w:rPr>
          </w:pPr>
          <w:r>
            <w:rPr>
              <w:rFonts w:ascii="Times New Roman" w:hAnsi="Times New Roman" w:cs="Times New Roman"/>
              <w:spacing w:val="-4"/>
              <w:sz w:val="18"/>
              <w:szCs w:val="18"/>
              <w:lang w:val="en-US" w:eastAsia="tr-TR"/>
            </w:rPr>
            <w:t xml:space="preserve">Revised [Düzeltme]: </w:t>
          </w:r>
          <w:r w:rsidRPr="00E4371F">
            <w:rPr>
              <w:rFonts w:ascii="Times New Roman" w:hAnsi="Times New Roman" w:cs="Times New Roman"/>
              <w:spacing w:val="-4"/>
              <w:sz w:val="18"/>
              <w:szCs w:val="18"/>
              <w:lang w:eastAsia="tr-TR"/>
            </w:rPr>
            <w:t>XX.XX.202X</w:t>
          </w:r>
        </w:p>
      </w:tc>
      <w:tc>
        <w:tcPr>
          <w:tcW w:w="3214" w:type="dxa"/>
          <w:shd w:val="clear" w:color="auto" w:fill="auto"/>
          <w:vAlign w:val="center"/>
        </w:tcPr>
        <w:p w:rsidR="00A61193" w:rsidRPr="00E4371F" w:rsidRDefault="00A61193" w:rsidP="00A61193">
          <w:pPr>
            <w:pStyle w:val="NoSpacing"/>
            <w:tabs>
              <w:tab w:val="right" w:pos="4178"/>
            </w:tabs>
            <w:spacing w:before="40"/>
            <w:ind w:right="-52" w:firstLine="0"/>
            <w:jc w:val="center"/>
            <w:rPr>
              <w:rFonts w:ascii="Times New Roman" w:hAnsi="Times New Roman" w:cs="Times New Roman"/>
              <w:spacing w:val="-4"/>
              <w:sz w:val="18"/>
              <w:szCs w:val="18"/>
              <w:lang w:val="en-US" w:eastAsia="tr-TR"/>
            </w:rPr>
          </w:pPr>
          <w:r w:rsidRPr="00E4371F">
            <w:rPr>
              <w:rFonts w:ascii="Times New Roman" w:hAnsi="Times New Roman" w:cs="Times New Roman"/>
              <w:spacing w:val="2"/>
              <w:sz w:val="18"/>
              <w:szCs w:val="18"/>
              <w:lang w:val="en-US" w:eastAsia="tr-TR"/>
            </w:rPr>
            <w:t>Acceptance [</w:t>
          </w:r>
          <w:r w:rsidRPr="00E4371F">
            <w:rPr>
              <w:rFonts w:ascii="Times New Roman" w:hAnsi="Times New Roman" w:cs="Times New Roman"/>
              <w:spacing w:val="2"/>
              <w:sz w:val="18"/>
              <w:szCs w:val="18"/>
              <w:lang w:eastAsia="tr-TR"/>
            </w:rPr>
            <w:t>Kabul]: XX.XX.202X</w:t>
          </w:r>
        </w:p>
      </w:tc>
    </w:tr>
  </w:tbl>
  <w:p w:rsidR="003E16C8" w:rsidRDefault="003E16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103" w:rsidRDefault="008E11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3E9" w:rsidRDefault="00EB23E9" w:rsidP="00797648">
      <w:pPr>
        <w:spacing w:before="0" w:after="0" w:line="240" w:lineRule="auto"/>
        <w:ind w:firstLine="0"/>
      </w:pPr>
      <w:r>
        <w:separator/>
      </w:r>
    </w:p>
  </w:footnote>
  <w:footnote w:type="continuationSeparator" w:id="0">
    <w:p w:rsidR="00EB23E9" w:rsidRDefault="00EB23E9" w:rsidP="005C24AF">
      <w:pPr>
        <w:spacing w:before="0" w:after="0" w:line="240" w:lineRule="auto"/>
      </w:pPr>
      <w:r>
        <w:continuationSeparator/>
      </w:r>
    </w:p>
  </w:footnote>
  <w:footnote w:id="1">
    <w:p w:rsidR="008E5FA7" w:rsidRDefault="008E5FA7">
      <w:pPr>
        <w:pStyle w:val="FootnoteText"/>
      </w:pPr>
      <w:r>
        <w:rPr>
          <w:rStyle w:val="FootnoteReference"/>
        </w:rPr>
        <w:footnoteRef/>
      </w:r>
      <w:r>
        <w:t xml:space="preserve"> </w:t>
      </w:r>
      <w:r w:rsidR="0021590C">
        <w:t>Makale</w:t>
      </w:r>
      <w:r w:rsidR="00BB55E6" w:rsidRPr="00BB55E6">
        <w:t xml:space="preserve"> bir bilimsel etkinlikte bildiri olarak sunulmuşsa veya bir lisansüs</w:t>
      </w:r>
      <w:r w:rsidR="0021590C">
        <w:t>tü tezden türetilmişse burada ifade edilmelidir</w:t>
      </w:r>
      <w:r w:rsidR="00BB55E6" w:rsidRPr="00BB55E6">
        <w:t>.</w:t>
      </w:r>
    </w:p>
  </w:footnote>
  <w:footnote w:id="2">
    <w:p w:rsidR="00570FAD" w:rsidRDefault="00570FAD" w:rsidP="00570FAD">
      <w:pPr>
        <w:pStyle w:val="FootnoteText"/>
      </w:pPr>
      <w:r>
        <w:rPr>
          <w:rStyle w:val="FootnoteReference"/>
        </w:rPr>
        <w:footnoteRef/>
      </w:r>
      <w:r>
        <w:t xml:space="preserve"> </w:t>
      </w:r>
      <w:r w:rsidR="00BC72CA">
        <w:t xml:space="preserve">Sorumlu yazar, </w:t>
      </w:r>
      <w:proofErr w:type="spellStart"/>
      <w:r w:rsidR="003C0B85">
        <w:t>Ünvan</w:t>
      </w:r>
      <w:proofErr w:type="spellEnd"/>
      <w:r w:rsidR="003C0B85">
        <w:t>, Kurum bilgisi</w:t>
      </w:r>
      <w:r w:rsidR="00A4102E">
        <w:t xml:space="preserve"> (Üniversite, Fakülte, Bölüm, Ülke)</w:t>
      </w:r>
      <w:r w:rsidR="003C0B85">
        <w:t>, ORCID</w:t>
      </w:r>
      <w:r w:rsidR="00E36447">
        <w:t xml:space="preserve">: </w:t>
      </w:r>
      <w:r w:rsidR="003C0B85">
        <w:t>0000-0000</w:t>
      </w:r>
      <w:r w:rsidR="003C0B85" w:rsidRPr="003C0B85">
        <w:t>-</w:t>
      </w:r>
      <w:r w:rsidR="003C0B85">
        <w:t>0000-0000</w:t>
      </w:r>
      <w:r w:rsidR="00774947">
        <w:t>, e-Posta</w:t>
      </w:r>
      <w:r w:rsidR="00924CCC">
        <w:t>:</w:t>
      </w:r>
    </w:p>
  </w:footnote>
  <w:footnote w:id="3">
    <w:p w:rsidR="00570FAD" w:rsidRDefault="00570FAD" w:rsidP="00570FAD">
      <w:pPr>
        <w:pStyle w:val="FootnoteText"/>
      </w:pPr>
      <w:r>
        <w:rPr>
          <w:rStyle w:val="FootnoteReference"/>
        </w:rPr>
        <w:footnoteRef/>
      </w:r>
      <w:r>
        <w:t xml:space="preserve"> </w:t>
      </w:r>
      <w:r w:rsidR="00E36447">
        <w:t>Ünvan,</w:t>
      </w:r>
      <w:r w:rsidR="003C0B85">
        <w:t xml:space="preserve"> Kurum bilgisi</w:t>
      </w:r>
      <w:r w:rsidR="00A4102E">
        <w:t xml:space="preserve"> (Üniversite, Fakülte, Bölüm, Ülke)</w:t>
      </w:r>
      <w:r w:rsidR="003C0B85">
        <w:t>, ORCID</w:t>
      </w:r>
      <w:r w:rsidR="00E36447">
        <w:t xml:space="preserve">: </w:t>
      </w:r>
      <w:r w:rsidR="003C0B85">
        <w:t>0000-0000</w:t>
      </w:r>
      <w:r w:rsidR="003C0B85" w:rsidRPr="003C0B85">
        <w:t>-</w:t>
      </w:r>
      <w:r w:rsidR="003C0B85">
        <w:t>0000-0000</w:t>
      </w:r>
      <w:r w:rsidR="00E36447">
        <w:t>, e-Posta</w:t>
      </w:r>
      <w:r w:rsidR="00BA3372">
        <w:t>:</w:t>
      </w:r>
    </w:p>
  </w:footnote>
  <w:footnote w:id="4">
    <w:p w:rsidR="00570FAD" w:rsidRDefault="00570FAD" w:rsidP="00570FAD">
      <w:pPr>
        <w:pStyle w:val="FootnoteText"/>
      </w:pPr>
      <w:r>
        <w:rPr>
          <w:rStyle w:val="FootnoteReference"/>
        </w:rPr>
        <w:footnoteRef/>
      </w:r>
      <w:r>
        <w:t xml:space="preserve"> </w:t>
      </w:r>
      <w:r w:rsidR="00E36447">
        <w:t>Ünvan, Kurum bilgisi</w:t>
      </w:r>
      <w:r w:rsidR="00A4102E">
        <w:t xml:space="preserve"> (Üniversite, Fakülte, Bölüm, Ülke)</w:t>
      </w:r>
      <w:r w:rsidR="00E36447">
        <w:t xml:space="preserve">, ORCID: </w:t>
      </w:r>
      <w:r w:rsidR="003C0B85">
        <w:t>0000-0000</w:t>
      </w:r>
      <w:r w:rsidR="003C0B85" w:rsidRPr="003C0B85">
        <w:t>-</w:t>
      </w:r>
      <w:r w:rsidR="003C0B85">
        <w:t>0000-0000</w:t>
      </w:r>
      <w:r w:rsidR="00E36447">
        <w:t>, e-Posta</w:t>
      </w:r>
      <w:r w:rsidR="00BA3372">
        <w:t>:</w:t>
      </w:r>
    </w:p>
  </w:footnote>
  <w:footnote w:id="5">
    <w:p w:rsidR="00570FAD" w:rsidRDefault="00570FAD" w:rsidP="00570FAD">
      <w:pPr>
        <w:pStyle w:val="FootnoteText"/>
      </w:pPr>
      <w:r>
        <w:rPr>
          <w:rStyle w:val="FootnoteReference"/>
        </w:rPr>
        <w:footnoteRef/>
      </w:r>
      <w:r>
        <w:t xml:space="preserve"> </w:t>
      </w:r>
      <w:r w:rsidR="00E36447">
        <w:t>Ünvan, Kurum bilgisi</w:t>
      </w:r>
      <w:r w:rsidR="00A4102E">
        <w:t xml:space="preserve"> (Üniversite, Fakülte, Bölüm, Ülke)</w:t>
      </w:r>
      <w:r w:rsidR="00E36447">
        <w:t xml:space="preserve">, ORCID: </w:t>
      </w:r>
      <w:r w:rsidR="003C0B85">
        <w:t>0000-0000</w:t>
      </w:r>
      <w:r w:rsidR="003C0B85" w:rsidRPr="003C0B85">
        <w:t>-</w:t>
      </w:r>
      <w:r w:rsidR="003C0B85">
        <w:t>0000-0000</w:t>
      </w:r>
      <w:r w:rsidR="00E36447">
        <w:t>, e-Posta: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FE4" w:rsidRPr="00D55ED4" w:rsidRDefault="00EA3FE4" w:rsidP="00BB55E6">
    <w:pPr>
      <w:ind w:right="-1"/>
      <w:rPr>
        <w:color w:val="002060"/>
      </w:rPr>
    </w:pPr>
  </w:p>
  <w:tbl>
    <w:tblPr>
      <w:tblStyle w:val="TableGrid"/>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28" w:type="dxa"/>
        <w:right w:w="0" w:type="dxa"/>
      </w:tblCellMar>
      <w:tblLook w:val="04A0" w:firstRow="1" w:lastRow="0" w:firstColumn="1" w:lastColumn="0" w:noHBand="0" w:noVBand="1"/>
    </w:tblPr>
    <w:tblGrid>
      <w:gridCol w:w="5671"/>
      <w:gridCol w:w="3963"/>
    </w:tblGrid>
    <w:tr w:rsidR="003E7325" w:rsidRPr="003E7325" w:rsidTr="00304C82">
      <w:trPr>
        <w:trHeight w:val="20"/>
        <w:jc w:val="center"/>
      </w:trPr>
      <w:tc>
        <w:tcPr>
          <w:tcW w:w="5671" w:type="dxa"/>
          <w:tcBorders>
            <w:bottom w:val="single" w:sz="4" w:space="0" w:color="auto"/>
          </w:tcBorders>
          <w:shd w:val="clear" w:color="auto" w:fill="auto"/>
        </w:tcPr>
        <w:p w:rsidR="00EA3701" w:rsidRPr="003E7325" w:rsidRDefault="00EA3FE4" w:rsidP="008B35B7">
          <w:pPr>
            <w:ind w:firstLine="0"/>
            <w:jc w:val="left"/>
            <w:rPr>
              <w:rFonts w:ascii="Times New Roman" w:hAnsi="Times New Roman" w:cs="Times New Roman"/>
              <w:iCs/>
              <w:sz w:val="26"/>
              <w:szCs w:val="26"/>
            </w:rPr>
          </w:pPr>
          <w:r w:rsidRPr="003E7325">
            <w:rPr>
              <w:rFonts w:ascii="Times New Roman" w:hAnsi="Times New Roman" w:cs="Times New Roman"/>
              <w:b/>
              <w:iCs/>
              <w:sz w:val="26"/>
              <w:szCs w:val="26"/>
            </w:rPr>
            <w:t>Journal of Management Archive</w:t>
          </w:r>
        </w:p>
        <w:p w:rsidR="00EA3FE4" w:rsidRPr="003E7325" w:rsidRDefault="00EA3FE4" w:rsidP="008B35B7">
          <w:pPr>
            <w:ind w:firstLine="0"/>
            <w:jc w:val="left"/>
            <w:rPr>
              <w:rFonts w:ascii="Times New Roman" w:hAnsi="Times New Roman" w:cs="Times New Roman"/>
              <w:iCs/>
              <w:sz w:val="24"/>
              <w:szCs w:val="24"/>
            </w:rPr>
          </w:pPr>
          <w:r w:rsidRPr="003E7325">
            <w:rPr>
              <w:rFonts w:ascii="Times New Roman" w:hAnsi="Times New Roman" w:cs="Times New Roman"/>
              <w:iCs/>
              <w:sz w:val="24"/>
              <w:szCs w:val="24"/>
            </w:rPr>
            <w:t xml:space="preserve">(2024). </w:t>
          </w:r>
          <w:r w:rsidRPr="003E7325">
            <w:rPr>
              <w:rFonts w:ascii="Times New Roman" w:hAnsi="Times New Roman" w:cs="Times New Roman"/>
              <w:i/>
              <w:iCs/>
              <w:sz w:val="24"/>
              <w:szCs w:val="24"/>
            </w:rPr>
            <w:t>1</w:t>
          </w:r>
          <w:r w:rsidR="007D1345">
            <w:rPr>
              <w:rFonts w:ascii="Times New Roman" w:hAnsi="Times New Roman" w:cs="Times New Roman"/>
              <w:iCs/>
              <w:sz w:val="24"/>
              <w:szCs w:val="24"/>
            </w:rPr>
            <w:t xml:space="preserve">(1), </w:t>
          </w:r>
          <w:r w:rsidR="007D1345" w:rsidRPr="00F05E54">
            <w:rPr>
              <w:rFonts w:ascii="Times New Roman" w:hAnsi="Times New Roman" w:cs="Times New Roman"/>
              <w:sz w:val="20"/>
              <w:szCs w:val="20"/>
              <w:lang w:val="en-US"/>
            </w:rPr>
            <w:t>#–#</w:t>
          </w:r>
          <w:r w:rsidRPr="003E7325">
            <w:rPr>
              <w:rFonts w:ascii="Times New Roman" w:hAnsi="Times New Roman" w:cs="Times New Roman"/>
              <w:iCs/>
              <w:sz w:val="24"/>
              <w:szCs w:val="24"/>
            </w:rPr>
            <w:t>.</w:t>
          </w:r>
        </w:p>
        <w:p w:rsidR="008B35B7" w:rsidRPr="003E7325" w:rsidRDefault="008B35B7" w:rsidP="008B35B7">
          <w:pPr>
            <w:ind w:firstLine="0"/>
            <w:jc w:val="left"/>
            <w:rPr>
              <w:rFonts w:ascii="Times New Roman" w:hAnsi="Times New Roman" w:cs="Times New Roman"/>
              <w:iCs/>
              <w:sz w:val="28"/>
              <w:szCs w:val="28"/>
            </w:rPr>
          </w:pPr>
          <w:r w:rsidRPr="003E7325">
            <w:rPr>
              <w:rFonts w:ascii="Times New Roman" w:hAnsi="Times New Roman" w:cs="Times New Roman"/>
              <w:lang w:val="en-US"/>
            </w:rPr>
            <w:t>Research article</w:t>
          </w:r>
        </w:p>
      </w:tc>
      <w:tc>
        <w:tcPr>
          <w:tcW w:w="3963" w:type="dxa"/>
          <w:tcBorders>
            <w:bottom w:val="single" w:sz="4" w:space="0" w:color="auto"/>
          </w:tcBorders>
          <w:shd w:val="clear" w:color="auto" w:fill="auto"/>
        </w:tcPr>
        <w:p w:rsidR="00EA3701" w:rsidRPr="003E7325" w:rsidRDefault="00307DF5" w:rsidP="008B35B7">
          <w:pPr>
            <w:ind w:firstLine="0"/>
            <w:jc w:val="right"/>
            <w:rPr>
              <w:rFonts w:ascii="Times New Roman" w:hAnsi="Times New Roman" w:cs="Times New Roman"/>
              <w:lang w:val="en-US"/>
            </w:rPr>
          </w:pPr>
          <w:r w:rsidRPr="003E7325">
            <w:rPr>
              <w:rFonts w:ascii="Times New Roman" w:hAnsi="Times New Roman" w:cs="Times New Roman"/>
              <w:lang w:val="en-US"/>
            </w:rPr>
            <w:t>e-</w:t>
          </w:r>
          <w:r w:rsidR="00EA3701" w:rsidRPr="003E7325">
            <w:rPr>
              <w:rFonts w:ascii="Times New Roman" w:hAnsi="Times New Roman" w:cs="Times New Roman"/>
              <w:lang w:val="en-US"/>
            </w:rPr>
            <w:t>ISSN: 0000-0000</w:t>
          </w:r>
        </w:p>
        <w:p w:rsidR="00A84278" w:rsidRPr="003E7325" w:rsidRDefault="00A84278" w:rsidP="008B35B7">
          <w:pPr>
            <w:spacing w:before="40"/>
            <w:ind w:firstLine="0"/>
            <w:jc w:val="right"/>
            <w:rPr>
              <w:rFonts w:ascii="Times New Roman" w:hAnsi="Times New Roman" w:cs="Times New Roman"/>
              <w:lang w:val="en-US"/>
            </w:rPr>
          </w:pPr>
          <w:r w:rsidRPr="003E7325">
            <w:rPr>
              <w:rFonts w:ascii="Times New Roman" w:hAnsi="Times New Roman" w:cs="Times New Roman"/>
            </w:rPr>
            <w:t xml:space="preserve">URL: </w:t>
          </w:r>
          <w:hyperlink r:id="rId1" w:history="1">
            <w:r w:rsidRPr="003E7325">
              <w:rPr>
                <w:rStyle w:val="Hyperlink"/>
                <w:rFonts w:ascii="Times New Roman" w:hAnsi="Times New Roman" w:cs="Times New Roman"/>
                <w:color w:val="auto"/>
                <w:u w:val="none"/>
              </w:rPr>
              <w:t>jomajournal.or</w:t>
            </w:r>
            <w:r w:rsidRPr="003E7325">
              <w:rPr>
                <w:rStyle w:val="Hyperlink"/>
                <w:rFonts w:ascii="Times New Roman" w:hAnsi="Times New Roman" w:cs="Times New Roman"/>
                <w:color w:val="auto"/>
                <w:u w:val="none"/>
                <w:lang w:val="en-US"/>
              </w:rPr>
              <w:t>g</w:t>
            </w:r>
          </w:hyperlink>
        </w:p>
        <w:p w:rsidR="00EA3701" w:rsidRPr="003E7325" w:rsidRDefault="00A84278" w:rsidP="007D1345">
          <w:pPr>
            <w:spacing w:before="40"/>
            <w:ind w:firstLine="0"/>
            <w:jc w:val="right"/>
            <w:rPr>
              <w:rFonts w:ascii="Times New Roman" w:hAnsi="Times New Roman" w:cs="Times New Roman"/>
              <w:lang w:val="en-US"/>
            </w:rPr>
          </w:pPr>
          <w:r w:rsidRPr="003E7325">
            <w:rPr>
              <w:rFonts w:ascii="Times New Roman" w:hAnsi="Times New Roman" w:cs="Times New Roman"/>
              <w:lang w:val="en-US"/>
            </w:rPr>
            <w:t>DOI: 10.14807/joma.</w:t>
          </w:r>
          <w:r w:rsidR="007D1345">
            <w:rPr>
              <w:rFonts w:ascii="Times New Roman" w:hAnsi="Times New Roman" w:cs="Times New Roman"/>
              <w:lang w:val="en-US"/>
            </w:rPr>
            <w:t>xxxxx</w:t>
          </w:r>
        </w:p>
      </w:tc>
    </w:tr>
  </w:tbl>
  <w:p w:rsidR="001B5412" w:rsidRPr="008716C3" w:rsidRDefault="001B5412" w:rsidP="00A84278">
    <w:pPr>
      <w:pStyle w:val="Header"/>
      <w:ind w:firstLine="0"/>
      <w:jc w:val="left"/>
      <w:rPr>
        <w:rStyle w:val="Emphasis"/>
        <w:rFonts w:ascii="Times New Roman" w:hAnsi="Times New Roman" w:cs="Times New Roman"/>
        <w:i w:val="0"/>
        <w:sz w:val="23"/>
        <w:szCs w:val="23"/>
        <w:shd w:val="clear" w:color="auto" w:fill="FFFFFF"/>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639" w:type="dxa"/>
      <w:tblInd w:w="-5" w:type="dxa"/>
      <w:tblBorders>
        <w:top w:val="none" w:sz="0" w:space="0" w:color="auto"/>
        <w:left w:val="none" w:sz="0" w:space="0" w:color="auto"/>
        <w:right w:val="none" w:sz="0" w:space="0" w:color="auto"/>
        <w:insideH w:val="none" w:sz="0" w:space="0" w:color="auto"/>
        <w:insideV w:val="none" w:sz="0" w:space="0" w:color="auto"/>
      </w:tblBorders>
      <w:tblCellMar>
        <w:left w:w="0" w:type="dxa"/>
        <w:bottom w:w="28" w:type="dxa"/>
        <w:right w:w="0" w:type="dxa"/>
      </w:tblCellMar>
      <w:tblLook w:val="04A0" w:firstRow="1" w:lastRow="0" w:firstColumn="1" w:lastColumn="0" w:noHBand="0" w:noVBand="1"/>
    </w:tblPr>
    <w:tblGrid>
      <w:gridCol w:w="5240"/>
      <w:gridCol w:w="4399"/>
    </w:tblGrid>
    <w:tr w:rsidR="008E1103" w:rsidRPr="008E1103" w:rsidTr="000A06DE">
      <w:trPr>
        <w:trHeight w:val="470"/>
      </w:trPr>
      <w:tc>
        <w:tcPr>
          <w:tcW w:w="5240" w:type="dxa"/>
        </w:tcPr>
        <w:p w:rsidR="008E1103" w:rsidRPr="008E1103" w:rsidRDefault="008E1103" w:rsidP="008E1103">
          <w:pPr>
            <w:ind w:firstLine="0"/>
            <w:jc w:val="left"/>
            <w:rPr>
              <w:rFonts w:ascii="Times New Roman" w:hAnsi="Times New Roman" w:cs="Times New Roman"/>
              <w:iCs/>
              <w:sz w:val="20"/>
              <w:szCs w:val="20"/>
            </w:rPr>
          </w:pPr>
          <w:proofErr w:type="spellStart"/>
          <w:r w:rsidRPr="008E1103">
            <w:rPr>
              <w:rFonts w:ascii="Times New Roman" w:hAnsi="Times New Roman" w:cs="Times New Roman"/>
              <w:iCs/>
              <w:sz w:val="20"/>
              <w:szCs w:val="20"/>
            </w:rPr>
            <w:t>Journal</w:t>
          </w:r>
          <w:proofErr w:type="spellEnd"/>
          <w:r w:rsidRPr="008E1103">
            <w:rPr>
              <w:rFonts w:ascii="Times New Roman" w:hAnsi="Times New Roman" w:cs="Times New Roman"/>
              <w:iCs/>
              <w:sz w:val="20"/>
              <w:szCs w:val="20"/>
            </w:rPr>
            <w:t xml:space="preserve"> of Management Archive</w:t>
          </w:r>
        </w:p>
        <w:p w:rsidR="008E1103" w:rsidRPr="008E1103" w:rsidRDefault="008E1103" w:rsidP="008E1103">
          <w:pPr>
            <w:ind w:firstLine="0"/>
            <w:jc w:val="left"/>
            <w:rPr>
              <w:rFonts w:ascii="Times New Roman" w:hAnsi="Times New Roman" w:cs="Times New Roman"/>
              <w:iCs/>
              <w:sz w:val="20"/>
              <w:szCs w:val="20"/>
            </w:rPr>
          </w:pPr>
          <w:r w:rsidRPr="008E1103">
            <w:rPr>
              <w:rFonts w:ascii="Times New Roman" w:hAnsi="Times New Roman" w:cs="Times New Roman"/>
              <w:iCs/>
              <w:sz w:val="20"/>
              <w:szCs w:val="20"/>
            </w:rPr>
            <w:t xml:space="preserve">(2024). </w:t>
          </w:r>
          <w:r w:rsidRPr="008E1103">
            <w:rPr>
              <w:rFonts w:ascii="Times New Roman" w:hAnsi="Times New Roman" w:cs="Times New Roman"/>
              <w:i/>
              <w:iCs/>
              <w:sz w:val="20"/>
              <w:szCs w:val="20"/>
            </w:rPr>
            <w:t>1</w:t>
          </w:r>
          <w:r w:rsidRPr="008E1103">
            <w:rPr>
              <w:rFonts w:ascii="Times New Roman" w:hAnsi="Times New Roman" w:cs="Times New Roman"/>
              <w:iCs/>
              <w:sz w:val="20"/>
              <w:szCs w:val="20"/>
            </w:rPr>
            <w:t>(</w:t>
          </w:r>
          <w:r w:rsidRPr="00E54B6B">
            <w:rPr>
              <w:rFonts w:ascii="Times New Roman" w:hAnsi="Times New Roman" w:cs="Times New Roman"/>
              <w:iCs/>
              <w:sz w:val="20"/>
              <w:szCs w:val="20"/>
            </w:rPr>
            <w:t xml:space="preserve">1), </w:t>
          </w:r>
          <w:r w:rsidR="00E54B6B" w:rsidRPr="00E54B6B">
            <w:rPr>
              <w:rFonts w:ascii="Times New Roman" w:hAnsi="Times New Roman" w:cs="Times New Roman"/>
              <w:sz w:val="20"/>
              <w:szCs w:val="20"/>
              <w:lang w:val="en-US"/>
            </w:rPr>
            <w:t>#–#</w:t>
          </w:r>
          <w:r w:rsidR="00E54B6B" w:rsidRPr="00E54B6B">
            <w:rPr>
              <w:rFonts w:ascii="Times New Roman" w:hAnsi="Times New Roman" w:cs="Times New Roman"/>
              <w:iCs/>
              <w:sz w:val="20"/>
              <w:szCs w:val="20"/>
            </w:rPr>
            <w:t>.</w:t>
          </w:r>
        </w:p>
      </w:tc>
      <w:tc>
        <w:tcPr>
          <w:tcW w:w="4399" w:type="dxa"/>
          <w:vAlign w:val="center"/>
        </w:tcPr>
        <w:p w:rsidR="008E1103" w:rsidRPr="008E1103" w:rsidRDefault="007D1345" w:rsidP="008E1103">
          <w:pPr>
            <w:ind w:firstLine="0"/>
            <w:jc w:val="right"/>
            <w:rPr>
              <w:rFonts w:ascii="Times New Roman" w:hAnsi="Times New Roman" w:cs="Times New Roman"/>
              <w:sz w:val="20"/>
              <w:szCs w:val="20"/>
              <w:lang w:val="en-US"/>
            </w:rPr>
          </w:pPr>
          <w:r>
            <w:rPr>
              <w:rFonts w:ascii="Times New Roman" w:hAnsi="Times New Roman" w:cs="Times New Roman"/>
              <w:sz w:val="20"/>
              <w:szCs w:val="20"/>
              <w:lang w:val="en-US"/>
            </w:rPr>
            <w:t>S</w:t>
          </w:r>
          <w:r w:rsidR="00D10F90">
            <w:rPr>
              <w:rFonts w:ascii="Times New Roman" w:hAnsi="Times New Roman" w:cs="Times New Roman"/>
              <w:sz w:val="20"/>
              <w:szCs w:val="20"/>
              <w:lang w:val="en-US"/>
            </w:rPr>
            <w:t>oyad &amp; Soyad</w:t>
          </w:r>
        </w:p>
      </w:tc>
    </w:tr>
  </w:tbl>
  <w:p w:rsidR="00300B7E" w:rsidRPr="008716C3" w:rsidRDefault="00300B7E" w:rsidP="007F5968">
    <w:pPr>
      <w:pStyle w:val="Header"/>
      <w:ind w:firstLine="0"/>
      <w:jc w:val="left"/>
      <w:rPr>
        <w:rStyle w:val="Emphasis"/>
        <w:rFonts w:ascii="Times New Roman" w:hAnsi="Times New Roman" w:cs="Times New Roman"/>
        <w:i w:val="0"/>
        <w:sz w:val="23"/>
        <w:szCs w:val="23"/>
        <w:shd w:val="clear" w:color="auto" w:fill="FFFFFF"/>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20455"/>
    <w:multiLevelType w:val="hybridMultilevel"/>
    <w:tmpl w:val="47F62A4A"/>
    <w:lvl w:ilvl="0" w:tplc="65886EB8">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373920"/>
    <w:multiLevelType w:val="hybridMultilevel"/>
    <w:tmpl w:val="2444B546"/>
    <w:lvl w:ilvl="0" w:tplc="F3744D9E">
      <w:start w:val="1"/>
      <w:numFmt w:val="low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F00CC9"/>
    <w:multiLevelType w:val="hybridMultilevel"/>
    <w:tmpl w:val="DA883DF2"/>
    <w:lvl w:ilvl="0" w:tplc="6C16F4B0">
      <w:start w:val="4"/>
      <w:numFmt w:val="lowerRoman"/>
      <w:lvlText w:val="%1."/>
      <w:lvlJc w:val="righ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 w15:restartNumberingAfterBreak="0">
    <w:nsid w:val="1D0F1151"/>
    <w:multiLevelType w:val="hybridMultilevel"/>
    <w:tmpl w:val="FC504172"/>
    <w:lvl w:ilvl="0" w:tplc="464C3BE6">
      <w:start w:val="1"/>
      <w:numFmt w:val="bullet"/>
      <w:lvlText w:val=""/>
      <w:lvlJc w:val="left"/>
      <w:pPr>
        <w:tabs>
          <w:tab w:val="num" w:pos="720"/>
        </w:tabs>
        <w:ind w:left="720" w:hanging="360"/>
      </w:pPr>
      <w:rPr>
        <w:rFonts w:ascii="Wingdings" w:hAnsi="Wingdings" w:hint="default"/>
      </w:rPr>
    </w:lvl>
    <w:lvl w:ilvl="1" w:tplc="4A0043C2" w:tentative="1">
      <w:start w:val="1"/>
      <w:numFmt w:val="bullet"/>
      <w:lvlText w:val=""/>
      <w:lvlJc w:val="left"/>
      <w:pPr>
        <w:tabs>
          <w:tab w:val="num" w:pos="1440"/>
        </w:tabs>
        <w:ind w:left="1440" w:hanging="360"/>
      </w:pPr>
      <w:rPr>
        <w:rFonts w:ascii="Wingdings" w:hAnsi="Wingdings" w:hint="default"/>
      </w:rPr>
    </w:lvl>
    <w:lvl w:ilvl="2" w:tplc="D5940AC6" w:tentative="1">
      <w:start w:val="1"/>
      <w:numFmt w:val="bullet"/>
      <w:lvlText w:val=""/>
      <w:lvlJc w:val="left"/>
      <w:pPr>
        <w:tabs>
          <w:tab w:val="num" w:pos="2160"/>
        </w:tabs>
        <w:ind w:left="2160" w:hanging="360"/>
      </w:pPr>
      <w:rPr>
        <w:rFonts w:ascii="Wingdings" w:hAnsi="Wingdings" w:hint="default"/>
      </w:rPr>
    </w:lvl>
    <w:lvl w:ilvl="3" w:tplc="A75E2FD2" w:tentative="1">
      <w:start w:val="1"/>
      <w:numFmt w:val="bullet"/>
      <w:lvlText w:val=""/>
      <w:lvlJc w:val="left"/>
      <w:pPr>
        <w:tabs>
          <w:tab w:val="num" w:pos="2880"/>
        </w:tabs>
        <w:ind w:left="2880" w:hanging="360"/>
      </w:pPr>
      <w:rPr>
        <w:rFonts w:ascii="Wingdings" w:hAnsi="Wingdings" w:hint="default"/>
      </w:rPr>
    </w:lvl>
    <w:lvl w:ilvl="4" w:tplc="F448FD50" w:tentative="1">
      <w:start w:val="1"/>
      <w:numFmt w:val="bullet"/>
      <w:lvlText w:val=""/>
      <w:lvlJc w:val="left"/>
      <w:pPr>
        <w:tabs>
          <w:tab w:val="num" w:pos="3600"/>
        </w:tabs>
        <w:ind w:left="3600" w:hanging="360"/>
      </w:pPr>
      <w:rPr>
        <w:rFonts w:ascii="Wingdings" w:hAnsi="Wingdings" w:hint="default"/>
      </w:rPr>
    </w:lvl>
    <w:lvl w:ilvl="5" w:tplc="7A36FFBA" w:tentative="1">
      <w:start w:val="1"/>
      <w:numFmt w:val="bullet"/>
      <w:lvlText w:val=""/>
      <w:lvlJc w:val="left"/>
      <w:pPr>
        <w:tabs>
          <w:tab w:val="num" w:pos="4320"/>
        </w:tabs>
        <w:ind w:left="4320" w:hanging="360"/>
      </w:pPr>
      <w:rPr>
        <w:rFonts w:ascii="Wingdings" w:hAnsi="Wingdings" w:hint="default"/>
      </w:rPr>
    </w:lvl>
    <w:lvl w:ilvl="6" w:tplc="25BE3F06" w:tentative="1">
      <w:start w:val="1"/>
      <w:numFmt w:val="bullet"/>
      <w:lvlText w:val=""/>
      <w:lvlJc w:val="left"/>
      <w:pPr>
        <w:tabs>
          <w:tab w:val="num" w:pos="5040"/>
        </w:tabs>
        <w:ind w:left="5040" w:hanging="360"/>
      </w:pPr>
      <w:rPr>
        <w:rFonts w:ascii="Wingdings" w:hAnsi="Wingdings" w:hint="default"/>
      </w:rPr>
    </w:lvl>
    <w:lvl w:ilvl="7" w:tplc="461066AA" w:tentative="1">
      <w:start w:val="1"/>
      <w:numFmt w:val="bullet"/>
      <w:lvlText w:val=""/>
      <w:lvlJc w:val="left"/>
      <w:pPr>
        <w:tabs>
          <w:tab w:val="num" w:pos="5760"/>
        </w:tabs>
        <w:ind w:left="5760" w:hanging="360"/>
      </w:pPr>
      <w:rPr>
        <w:rFonts w:ascii="Wingdings" w:hAnsi="Wingdings" w:hint="default"/>
      </w:rPr>
    </w:lvl>
    <w:lvl w:ilvl="8" w:tplc="14D6D01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B4E9F"/>
    <w:multiLevelType w:val="hybridMultilevel"/>
    <w:tmpl w:val="E74E4D52"/>
    <w:lvl w:ilvl="0" w:tplc="DBF01E46">
      <w:start w:val="1"/>
      <w:numFmt w:val="bullet"/>
      <w:lvlText w:val=""/>
      <w:lvlJc w:val="left"/>
      <w:pPr>
        <w:tabs>
          <w:tab w:val="num" w:pos="720"/>
        </w:tabs>
        <w:ind w:left="720" w:hanging="360"/>
      </w:pPr>
      <w:rPr>
        <w:rFonts w:ascii="Wingdings" w:hAnsi="Wingdings" w:hint="default"/>
      </w:rPr>
    </w:lvl>
    <w:lvl w:ilvl="1" w:tplc="D24C3296" w:tentative="1">
      <w:start w:val="1"/>
      <w:numFmt w:val="bullet"/>
      <w:lvlText w:val=""/>
      <w:lvlJc w:val="left"/>
      <w:pPr>
        <w:tabs>
          <w:tab w:val="num" w:pos="1440"/>
        </w:tabs>
        <w:ind w:left="1440" w:hanging="360"/>
      </w:pPr>
      <w:rPr>
        <w:rFonts w:ascii="Wingdings" w:hAnsi="Wingdings" w:hint="default"/>
      </w:rPr>
    </w:lvl>
    <w:lvl w:ilvl="2" w:tplc="14A2D6B2" w:tentative="1">
      <w:start w:val="1"/>
      <w:numFmt w:val="bullet"/>
      <w:lvlText w:val=""/>
      <w:lvlJc w:val="left"/>
      <w:pPr>
        <w:tabs>
          <w:tab w:val="num" w:pos="2160"/>
        </w:tabs>
        <w:ind w:left="2160" w:hanging="360"/>
      </w:pPr>
      <w:rPr>
        <w:rFonts w:ascii="Wingdings" w:hAnsi="Wingdings" w:hint="default"/>
      </w:rPr>
    </w:lvl>
    <w:lvl w:ilvl="3" w:tplc="1058854E" w:tentative="1">
      <w:start w:val="1"/>
      <w:numFmt w:val="bullet"/>
      <w:lvlText w:val=""/>
      <w:lvlJc w:val="left"/>
      <w:pPr>
        <w:tabs>
          <w:tab w:val="num" w:pos="2880"/>
        </w:tabs>
        <w:ind w:left="2880" w:hanging="360"/>
      </w:pPr>
      <w:rPr>
        <w:rFonts w:ascii="Wingdings" w:hAnsi="Wingdings" w:hint="default"/>
      </w:rPr>
    </w:lvl>
    <w:lvl w:ilvl="4" w:tplc="6A8006CC" w:tentative="1">
      <w:start w:val="1"/>
      <w:numFmt w:val="bullet"/>
      <w:lvlText w:val=""/>
      <w:lvlJc w:val="left"/>
      <w:pPr>
        <w:tabs>
          <w:tab w:val="num" w:pos="3600"/>
        </w:tabs>
        <w:ind w:left="3600" w:hanging="360"/>
      </w:pPr>
      <w:rPr>
        <w:rFonts w:ascii="Wingdings" w:hAnsi="Wingdings" w:hint="default"/>
      </w:rPr>
    </w:lvl>
    <w:lvl w:ilvl="5" w:tplc="15862B96" w:tentative="1">
      <w:start w:val="1"/>
      <w:numFmt w:val="bullet"/>
      <w:lvlText w:val=""/>
      <w:lvlJc w:val="left"/>
      <w:pPr>
        <w:tabs>
          <w:tab w:val="num" w:pos="4320"/>
        </w:tabs>
        <w:ind w:left="4320" w:hanging="360"/>
      </w:pPr>
      <w:rPr>
        <w:rFonts w:ascii="Wingdings" w:hAnsi="Wingdings" w:hint="default"/>
      </w:rPr>
    </w:lvl>
    <w:lvl w:ilvl="6" w:tplc="8A263750" w:tentative="1">
      <w:start w:val="1"/>
      <w:numFmt w:val="bullet"/>
      <w:lvlText w:val=""/>
      <w:lvlJc w:val="left"/>
      <w:pPr>
        <w:tabs>
          <w:tab w:val="num" w:pos="5040"/>
        </w:tabs>
        <w:ind w:left="5040" w:hanging="360"/>
      </w:pPr>
      <w:rPr>
        <w:rFonts w:ascii="Wingdings" w:hAnsi="Wingdings" w:hint="default"/>
      </w:rPr>
    </w:lvl>
    <w:lvl w:ilvl="7" w:tplc="4B6E2846" w:tentative="1">
      <w:start w:val="1"/>
      <w:numFmt w:val="bullet"/>
      <w:lvlText w:val=""/>
      <w:lvlJc w:val="left"/>
      <w:pPr>
        <w:tabs>
          <w:tab w:val="num" w:pos="5760"/>
        </w:tabs>
        <w:ind w:left="5760" w:hanging="360"/>
      </w:pPr>
      <w:rPr>
        <w:rFonts w:ascii="Wingdings" w:hAnsi="Wingdings" w:hint="default"/>
      </w:rPr>
    </w:lvl>
    <w:lvl w:ilvl="8" w:tplc="6EBA4D0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62860"/>
    <w:multiLevelType w:val="multilevel"/>
    <w:tmpl w:val="3112FCF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F940EFF"/>
    <w:multiLevelType w:val="hybridMultilevel"/>
    <w:tmpl w:val="E8B861A6"/>
    <w:lvl w:ilvl="0" w:tplc="B6A215A6">
      <w:start w:val="1"/>
      <w:numFmt w:val="bullet"/>
      <w:lvlText w:val=""/>
      <w:lvlJc w:val="left"/>
      <w:pPr>
        <w:tabs>
          <w:tab w:val="num" w:pos="720"/>
        </w:tabs>
        <w:ind w:left="720" w:hanging="360"/>
      </w:pPr>
      <w:rPr>
        <w:rFonts w:ascii="Wingdings" w:hAnsi="Wingdings" w:hint="default"/>
      </w:rPr>
    </w:lvl>
    <w:lvl w:ilvl="1" w:tplc="C986B556" w:tentative="1">
      <w:start w:val="1"/>
      <w:numFmt w:val="bullet"/>
      <w:lvlText w:val=""/>
      <w:lvlJc w:val="left"/>
      <w:pPr>
        <w:tabs>
          <w:tab w:val="num" w:pos="1440"/>
        </w:tabs>
        <w:ind w:left="1440" w:hanging="360"/>
      </w:pPr>
      <w:rPr>
        <w:rFonts w:ascii="Wingdings" w:hAnsi="Wingdings" w:hint="default"/>
      </w:rPr>
    </w:lvl>
    <w:lvl w:ilvl="2" w:tplc="1382D100" w:tentative="1">
      <w:start w:val="1"/>
      <w:numFmt w:val="bullet"/>
      <w:lvlText w:val=""/>
      <w:lvlJc w:val="left"/>
      <w:pPr>
        <w:tabs>
          <w:tab w:val="num" w:pos="2160"/>
        </w:tabs>
        <w:ind w:left="2160" w:hanging="360"/>
      </w:pPr>
      <w:rPr>
        <w:rFonts w:ascii="Wingdings" w:hAnsi="Wingdings" w:hint="default"/>
      </w:rPr>
    </w:lvl>
    <w:lvl w:ilvl="3" w:tplc="6E4CD6C2" w:tentative="1">
      <w:start w:val="1"/>
      <w:numFmt w:val="bullet"/>
      <w:lvlText w:val=""/>
      <w:lvlJc w:val="left"/>
      <w:pPr>
        <w:tabs>
          <w:tab w:val="num" w:pos="2880"/>
        </w:tabs>
        <w:ind w:left="2880" w:hanging="360"/>
      </w:pPr>
      <w:rPr>
        <w:rFonts w:ascii="Wingdings" w:hAnsi="Wingdings" w:hint="default"/>
      </w:rPr>
    </w:lvl>
    <w:lvl w:ilvl="4" w:tplc="91669898" w:tentative="1">
      <w:start w:val="1"/>
      <w:numFmt w:val="bullet"/>
      <w:lvlText w:val=""/>
      <w:lvlJc w:val="left"/>
      <w:pPr>
        <w:tabs>
          <w:tab w:val="num" w:pos="3600"/>
        </w:tabs>
        <w:ind w:left="3600" w:hanging="360"/>
      </w:pPr>
      <w:rPr>
        <w:rFonts w:ascii="Wingdings" w:hAnsi="Wingdings" w:hint="default"/>
      </w:rPr>
    </w:lvl>
    <w:lvl w:ilvl="5" w:tplc="925EC5D8" w:tentative="1">
      <w:start w:val="1"/>
      <w:numFmt w:val="bullet"/>
      <w:lvlText w:val=""/>
      <w:lvlJc w:val="left"/>
      <w:pPr>
        <w:tabs>
          <w:tab w:val="num" w:pos="4320"/>
        </w:tabs>
        <w:ind w:left="4320" w:hanging="360"/>
      </w:pPr>
      <w:rPr>
        <w:rFonts w:ascii="Wingdings" w:hAnsi="Wingdings" w:hint="default"/>
      </w:rPr>
    </w:lvl>
    <w:lvl w:ilvl="6" w:tplc="6890B7E6" w:tentative="1">
      <w:start w:val="1"/>
      <w:numFmt w:val="bullet"/>
      <w:lvlText w:val=""/>
      <w:lvlJc w:val="left"/>
      <w:pPr>
        <w:tabs>
          <w:tab w:val="num" w:pos="5040"/>
        </w:tabs>
        <w:ind w:left="5040" w:hanging="360"/>
      </w:pPr>
      <w:rPr>
        <w:rFonts w:ascii="Wingdings" w:hAnsi="Wingdings" w:hint="default"/>
      </w:rPr>
    </w:lvl>
    <w:lvl w:ilvl="7" w:tplc="9A8EBA7C" w:tentative="1">
      <w:start w:val="1"/>
      <w:numFmt w:val="bullet"/>
      <w:lvlText w:val=""/>
      <w:lvlJc w:val="left"/>
      <w:pPr>
        <w:tabs>
          <w:tab w:val="num" w:pos="5760"/>
        </w:tabs>
        <w:ind w:left="5760" w:hanging="360"/>
      </w:pPr>
      <w:rPr>
        <w:rFonts w:ascii="Wingdings" w:hAnsi="Wingdings" w:hint="default"/>
      </w:rPr>
    </w:lvl>
    <w:lvl w:ilvl="8" w:tplc="D1B6CDD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BF7DA6"/>
    <w:multiLevelType w:val="hybridMultilevel"/>
    <w:tmpl w:val="355A34A2"/>
    <w:lvl w:ilvl="0" w:tplc="92B014A6">
      <w:start w:val="4"/>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96B7D5F"/>
    <w:multiLevelType w:val="hybridMultilevel"/>
    <w:tmpl w:val="0906A7BC"/>
    <w:lvl w:ilvl="0" w:tplc="041F001B">
      <w:start w:val="1"/>
      <w:numFmt w:val="lowerRoman"/>
      <w:lvlText w:val="%1."/>
      <w:lvlJc w:val="righ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9" w15:restartNumberingAfterBreak="0">
    <w:nsid w:val="3DCB4A1B"/>
    <w:multiLevelType w:val="hybridMultilevel"/>
    <w:tmpl w:val="7CC61E10"/>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E282872"/>
    <w:multiLevelType w:val="hybridMultilevel"/>
    <w:tmpl w:val="FD0E9A8A"/>
    <w:lvl w:ilvl="0" w:tplc="41A484BE">
      <w:start w:val="1"/>
      <w:numFmt w:val="lowerRoman"/>
      <w:lvlText w:val="%1."/>
      <w:lvlJc w:val="righ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21A0569"/>
    <w:multiLevelType w:val="hybridMultilevel"/>
    <w:tmpl w:val="65D05934"/>
    <w:lvl w:ilvl="0" w:tplc="041F001B">
      <w:start w:val="1"/>
      <w:numFmt w:val="lowerRoman"/>
      <w:lvlText w:val="%1."/>
      <w:lvlJc w:val="righ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9DC213A"/>
    <w:multiLevelType w:val="hybridMultilevel"/>
    <w:tmpl w:val="8AFA32D6"/>
    <w:lvl w:ilvl="0" w:tplc="041F001B">
      <w:start w:val="1"/>
      <w:numFmt w:val="lowerRoman"/>
      <w:lvlText w:val="%1."/>
      <w:lvlJc w:val="right"/>
      <w:pPr>
        <w:tabs>
          <w:tab w:val="num" w:pos="720"/>
        </w:tabs>
        <w:ind w:left="720" w:hanging="360"/>
      </w:pPr>
      <w:rPr>
        <w:rFonts w:hint="default"/>
      </w:rPr>
    </w:lvl>
    <w:lvl w:ilvl="1" w:tplc="6C1E4912" w:tentative="1">
      <w:start w:val="1"/>
      <w:numFmt w:val="bullet"/>
      <w:lvlText w:val=""/>
      <w:lvlJc w:val="left"/>
      <w:pPr>
        <w:tabs>
          <w:tab w:val="num" w:pos="1440"/>
        </w:tabs>
        <w:ind w:left="1440" w:hanging="360"/>
      </w:pPr>
      <w:rPr>
        <w:rFonts w:ascii="Wingdings" w:hAnsi="Wingdings" w:hint="default"/>
      </w:rPr>
    </w:lvl>
    <w:lvl w:ilvl="2" w:tplc="041F001B">
      <w:start w:val="1"/>
      <w:numFmt w:val="lowerRoman"/>
      <w:lvlText w:val="%3."/>
      <w:lvlJc w:val="right"/>
      <w:pPr>
        <w:tabs>
          <w:tab w:val="num" w:pos="2160"/>
        </w:tabs>
        <w:ind w:left="2160" w:hanging="360"/>
      </w:pPr>
      <w:rPr>
        <w:rFonts w:hint="default"/>
      </w:rPr>
    </w:lvl>
    <w:lvl w:ilvl="3" w:tplc="E5AECF3A" w:tentative="1">
      <w:start w:val="1"/>
      <w:numFmt w:val="bullet"/>
      <w:lvlText w:val=""/>
      <w:lvlJc w:val="left"/>
      <w:pPr>
        <w:tabs>
          <w:tab w:val="num" w:pos="2880"/>
        </w:tabs>
        <w:ind w:left="2880" w:hanging="360"/>
      </w:pPr>
      <w:rPr>
        <w:rFonts w:ascii="Wingdings" w:hAnsi="Wingdings" w:hint="default"/>
      </w:rPr>
    </w:lvl>
    <w:lvl w:ilvl="4" w:tplc="641014EE" w:tentative="1">
      <w:start w:val="1"/>
      <w:numFmt w:val="bullet"/>
      <w:lvlText w:val=""/>
      <w:lvlJc w:val="left"/>
      <w:pPr>
        <w:tabs>
          <w:tab w:val="num" w:pos="3600"/>
        </w:tabs>
        <w:ind w:left="3600" w:hanging="360"/>
      </w:pPr>
      <w:rPr>
        <w:rFonts w:ascii="Wingdings" w:hAnsi="Wingdings" w:hint="default"/>
      </w:rPr>
    </w:lvl>
    <w:lvl w:ilvl="5" w:tplc="6332D674" w:tentative="1">
      <w:start w:val="1"/>
      <w:numFmt w:val="bullet"/>
      <w:lvlText w:val=""/>
      <w:lvlJc w:val="left"/>
      <w:pPr>
        <w:tabs>
          <w:tab w:val="num" w:pos="4320"/>
        </w:tabs>
        <w:ind w:left="4320" w:hanging="360"/>
      </w:pPr>
      <w:rPr>
        <w:rFonts w:ascii="Wingdings" w:hAnsi="Wingdings" w:hint="default"/>
      </w:rPr>
    </w:lvl>
    <w:lvl w:ilvl="6" w:tplc="CFF8023C" w:tentative="1">
      <w:start w:val="1"/>
      <w:numFmt w:val="bullet"/>
      <w:lvlText w:val=""/>
      <w:lvlJc w:val="left"/>
      <w:pPr>
        <w:tabs>
          <w:tab w:val="num" w:pos="5040"/>
        </w:tabs>
        <w:ind w:left="5040" w:hanging="360"/>
      </w:pPr>
      <w:rPr>
        <w:rFonts w:ascii="Wingdings" w:hAnsi="Wingdings" w:hint="default"/>
      </w:rPr>
    </w:lvl>
    <w:lvl w:ilvl="7" w:tplc="0B38DD16" w:tentative="1">
      <w:start w:val="1"/>
      <w:numFmt w:val="bullet"/>
      <w:lvlText w:val=""/>
      <w:lvlJc w:val="left"/>
      <w:pPr>
        <w:tabs>
          <w:tab w:val="num" w:pos="5760"/>
        </w:tabs>
        <w:ind w:left="5760" w:hanging="360"/>
      </w:pPr>
      <w:rPr>
        <w:rFonts w:ascii="Wingdings" w:hAnsi="Wingdings" w:hint="default"/>
      </w:rPr>
    </w:lvl>
    <w:lvl w:ilvl="8" w:tplc="427270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6D63DC"/>
    <w:multiLevelType w:val="hybridMultilevel"/>
    <w:tmpl w:val="88EE75DA"/>
    <w:lvl w:ilvl="0" w:tplc="B2169382">
      <w:start w:val="1"/>
      <w:numFmt w:val="bullet"/>
      <w:lvlText w:val=""/>
      <w:lvlJc w:val="left"/>
      <w:pPr>
        <w:tabs>
          <w:tab w:val="num" w:pos="720"/>
        </w:tabs>
        <w:ind w:left="720" w:hanging="360"/>
      </w:pPr>
      <w:rPr>
        <w:rFonts w:ascii="Wingdings" w:hAnsi="Wingdings" w:hint="default"/>
      </w:rPr>
    </w:lvl>
    <w:lvl w:ilvl="1" w:tplc="60ECB568" w:tentative="1">
      <w:start w:val="1"/>
      <w:numFmt w:val="bullet"/>
      <w:lvlText w:val=""/>
      <w:lvlJc w:val="left"/>
      <w:pPr>
        <w:tabs>
          <w:tab w:val="num" w:pos="1440"/>
        </w:tabs>
        <w:ind w:left="1440" w:hanging="360"/>
      </w:pPr>
      <w:rPr>
        <w:rFonts w:ascii="Wingdings" w:hAnsi="Wingdings" w:hint="default"/>
      </w:rPr>
    </w:lvl>
    <w:lvl w:ilvl="2" w:tplc="E81C4290" w:tentative="1">
      <w:start w:val="1"/>
      <w:numFmt w:val="bullet"/>
      <w:lvlText w:val=""/>
      <w:lvlJc w:val="left"/>
      <w:pPr>
        <w:tabs>
          <w:tab w:val="num" w:pos="2160"/>
        </w:tabs>
        <w:ind w:left="2160" w:hanging="360"/>
      </w:pPr>
      <w:rPr>
        <w:rFonts w:ascii="Wingdings" w:hAnsi="Wingdings" w:hint="default"/>
      </w:rPr>
    </w:lvl>
    <w:lvl w:ilvl="3" w:tplc="F454EF02" w:tentative="1">
      <w:start w:val="1"/>
      <w:numFmt w:val="bullet"/>
      <w:lvlText w:val=""/>
      <w:lvlJc w:val="left"/>
      <w:pPr>
        <w:tabs>
          <w:tab w:val="num" w:pos="2880"/>
        </w:tabs>
        <w:ind w:left="2880" w:hanging="360"/>
      </w:pPr>
      <w:rPr>
        <w:rFonts w:ascii="Wingdings" w:hAnsi="Wingdings" w:hint="default"/>
      </w:rPr>
    </w:lvl>
    <w:lvl w:ilvl="4" w:tplc="DB54D50E" w:tentative="1">
      <w:start w:val="1"/>
      <w:numFmt w:val="bullet"/>
      <w:lvlText w:val=""/>
      <w:lvlJc w:val="left"/>
      <w:pPr>
        <w:tabs>
          <w:tab w:val="num" w:pos="3600"/>
        </w:tabs>
        <w:ind w:left="3600" w:hanging="360"/>
      </w:pPr>
      <w:rPr>
        <w:rFonts w:ascii="Wingdings" w:hAnsi="Wingdings" w:hint="default"/>
      </w:rPr>
    </w:lvl>
    <w:lvl w:ilvl="5" w:tplc="02886F64" w:tentative="1">
      <w:start w:val="1"/>
      <w:numFmt w:val="bullet"/>
      <w:lvlText w:val=""/>
      <w:lvlJc w:val="left"/>
      <w:pPr>
        <w:tabs>
          <w:tab w:val="num" w:pos="4320"/>
        </w:tabs>
        <w:ind w:left="4320" w:hanging="360"/>
      </w:pPr>
      <w:rPr>
        <w:rFonts w:ascii="Wingdings" w:hAnsi="Wingdings" w:hint="default"/>
      </w:rPr>
    </w:lvl>
    <w:lvl w:ilvl="6" w:tplc="CE4CEF8E" w:tentative="1">
      <w:start w:val="1"/>
      <w:numFmt w:val="bullet"/>
      <w:lvlText w:val=""/>
      <w:lvlJc w:val="left"/>
      <w:pPr>
        <w:tabs>
          <w:tab w:val="num" w:pos="5040"/>
        </w:tabs>
        <w:ind w:left="5040" w:hanging="360"/>
      </w:pPr>
      <w:rPr>
        <w:rFonts w:ascii="Wingdings" w:hAnsi="Wingdings" w:hint="default"/>
      </w:rPr>
    </w:lvl>
    <w:lvl w:ilvl="7" w:tplc="AAB22366" w:tentative="1">
      <w:start w:val="1"/>
      <w:numFmt w:val="bullet"/>
      <w:lvlText w:val=""/>
      <w:lvlJc w:val="left"/>
      <w:pPr>
        <w:tabs>
          <w:tab w:val="num" w:pos="5760"/>
        </w:tabs>
        <w:ind w:left="5760" w:hanging="360"/>
      </w:pPr>
      <w:rPr>
        <w:rFonts w:ascii="Wingdings" w:hAnsi="Wingdings" w:hint="default"/>
      </w:rPr>
    </w:lvl>
    <w:lvl w:ilvl="8" w:tplc="5874EB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6836BC"/>
    <w:multiLevelType w:val="hybridMultilevel"/>
    <w:tmpl w:val="301E787C"/>
    <w:lvl w:ilvl="0" w:tplc="344CC602">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0016399"/>
    <w:multiLevelType w:val="hybridMultilevel"/>
    <w:tmpl w:val="41327504"/>
    <w:lvl w:ilvl="0" w:tplc="A78E7F14">
      <w:start w:val="1"/>
      <w:numFmt w:val="bullet"/>
      <w:lvlText w:val=""/>
      <w:lvlJc w:val="left"/>
      <w:pPr>
        <w:tabs>
          <w:tab w:val="num" w:pos="720"/>
        </w:tabs>
        <w:ind w:left="720" w:hanging="360"/>
      </w:pPr>
      <w:rPr>
        <w:rFonts w:ascii="Wingdings" w:hAnsi="Wingdings" w:hint="default"/>
      </w:rPr>
    </w:lvl>
    <w:lvl w:ilvl="1" w:tplc="90CC4B02" w:tentative="1">
      <w:start w:val="1"/>
      <w:numFmt w:val="bullet"/>
      <w:lvlText w:val=""/>
      <w:lvlJc w:val="left"/>
      <w:pPr>
        <w:tabs>
          <w:tab w:val="num" w:pos="1440"/>
        </w:tabs>
        <w:ind w:left="1440" w:hanging="360"/>
      </w:pPr>
      <w:rPr>
        <w:rFonts w:ascii="Wingdings" w:hAnsi="Wingdings" w:hint="default"/>
      </w:rPr>
    </w:lvl>
    <w:lvl w:ilvl="2" w:tplc="16AC19DC" w:tentative="1">
      <w:start w:val="1"/>
      <w:numFmt w:val="bullet"/>
      <w:lvlText w:val=""/>
      <w:lvlJc w:val="left"/>
      <w:pPr>
        <w:tabs>
          <w:tab w:val="num" w:pos="2160"/>
        </w:tabs>
        <w:ind w:left="2160" w:hanging="360"/>
      </w:pPr>
      <w:rPr>
        <w:rFonts w:ascii="Wingdings" w:hAnsi="Wingdings" w:hint="default"/>
      </w:rPr>
    </w:lvl>
    <w:lvl w:ilvl="3" w:tplc="843EB6B4" w:tentative="1">
      <w:start w:val="1"/>
      <w:numFmt w:val="bullet"/>
      <w:lvlText w:val=""/>
      <w:lvlJc w:val="left"/>
      <w:pPr>
        <w:tabs>
          <w:tab w:val="num" w:pos="2880"/>
        </w:tabs>
        <w:ind w:left="2880" w:hanging="360"/>
      </w:pPr>
      <w:rPr>
        <w:rFonts w:ascii="Wingdings" w:hAnsi="Wingdings" w:hint="default"/>
      </w:rPr>
    </w:lvl>
    <w:lvl w:ilvl="4" w:tplc="C1E622F0" w:tentative="1">
      <w:start w:val="1"/>
      <w:numFmt w:val="bullet"/>
      <w:lvlText w:val=""/>
      <w:lvlJc w:val="left"/>
      <w:pPr>
        <w:tabs>
          <w:tab w:val="num" w:pos="3600"/>
        </w:tabs>
        <w:ind w:left="3600" w:hanging="360"/>
      </w:pPr>
      <w:rPr>
        <w:rFonts w:ascii="Wingdings" w:hAnsi="Wingdings" w:hint="default"/>
      </w:rPr>
    </w:lvl>
    <w:lvl w:ilvl="5" w:tplc="D794ECEA" w:tentative="1">
      <w:start w:val="1"/>
      <w:numFmt w:val="bullet"/>
      <w:lvlText w:val=""/>
      <w:lvlJc w:val="left"/>
      <w:pPr>
        <w:tabs>
          <w:tab w:val="num" w:pos="4320"/>
        </w:tabs>
        <w:ind w:left="4320" w:hanging="360"/>
      </w:pPr>
      <w:rPr>
        <w:rFonts w:ascii="Wingdings" w:hAnsi="Wingdings" w:hint="default"/>
      </w:rPr>
    </w:lvl>
    <w:lvl w:ilvl="6" w:tplc="7C94A0A6" w:tentative="1">
      <w:start w:val="1"/>
      <w:numFmt w:val="bullet"/>
      <w:lvlText w:val=""/>
      <w:lvlJc w:val="left"/>
      <w:pPr>
        <w:tabs>
          <w:tab w:val="num" w:pos="5040"/>
        </w:tabs>
        <w:ind w:left="5040" w:hanging="360"/>
      </w:pPr>
      <w:rPr>
        <w:rFonts w:ascii="Wingdings" w:hAnsi="Wingdings" w:hint="default"/>
      </w:rPr>
    </w:lvl>
    <w:lvl w:ilvl="7" w:tplc="6F3824AE" w:tentative="1">
      <w:start w:val="1"/>
      <w:numFmt w:val="bullet"/>
      <w:lvlText w:val=""/>
      <w:lvlJc w:val="left"/>
      <w:pPr>
        <w:tabs>
          <w:tab w:val="num" w:pos="5760"/>
        </w:tabs>
        <w:ind w:left="5760" w:hanging="360"/>
      </w:pPr>
      <w:rPr>
        <w:rFonts w:ascii="Wingdings" w:hAnsi="Wingdings" w:hint="default"/>
      </w:rPr>
    </w:lvl>
    <w:lvl w:ilvl="8" w:tplc="AE6CFB5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795CAA"/>
    <w:multiLevelType w:val="hybridMultilevel"/>
    <w:tmpl w:val="E4960DCA"/>
    <w:lvl w:ilvl="0" w:tplc="1578F3C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A1E4E21"/>
    <w:multiLevelType w:val="hybridMultilevel"/>
    <w:tmpl w:val="035299B4"/>
    <w:lvl w:ilvl="0" w:tplc="057EFF4A">
      <w:start w:val="1"/>
      <w:numFmt w:val="bullet"/>
      <w:lvlText w:val=""/>
      <w:lvlJc w:val="left"/>
      <w:pPr>
        <w:tabs>
          <w:tab w:val="num" w:pos="720"/>
        </w:tabs>
        <w:ind w:left="720" w:hanging="360"/>
      </w:pPr>
      <w:rPr>
        <w:rFonts w:ascii="Wingdings" w:hAnsi="Wingdings" w:hint="default"/>
      </w:rPr>
    </w:lvl>
    <w:lvl w:ilvl="1" w:tplc="89343234" w:tentative="1">
      <w:start w:val="1"/>
      <w:numFmt w:val="bullet"/>
      <w:lvlText w:val=""/>
      <w:lvlJc w:val="left"/>
      <w:pPr>
        <w:tabs>
          <w:tab w:val="num" w:pos="1440"/>
        </w:tabs>
        <w:ind w:left="1440" w:hanging="360"/>
      </w:pPr>
      <w:rPr>
        <w:rFonts w:ascii="Wingdings" w:hAnsi="Wingdings" w:hint="default"/>
      </w:rPr>
    </w:lvl>
    <w:lvl w:ilvl="2" w:tplc="41E0A4AE" w:tentative="1">
      <w:start w:val="1"/>
      <w:numFmt w:val="bullet"/>
      <w:lvlText w:val=""/>
      <w:lvlJc w:val="left"/>
      <w:pPr>
        <w:tabs>
          <w:tab w:val="num" w:pos="2160"/>
        </w:tabs>
        <w:ind w:left="2160" w:hanging="360"/>
      </w:pPr>
      <w:rPr>
        <w:rFonts w:ascii="Wingdings" w:hAnsi="Wingdings" w:hint="default"/>
      </w:rPr>
    </w:lvl>
    <w:lvl w:ilvl="3" w:tplc="1EC6D45C" w:tentative="1">
      <w:start w:val="1"/>
      <w:numFmt w:val="bullet"/>
      <w:lvlText w:val=""/>
      <w:lvlJc w:val="left"/>
      <w:pPr>
        <w:tabs>
          <w:tab w:val="num" w:pos="2880"/>
        </w:tabs>
        <w:ind w:left="2880" w:hanging="360"/>
      </w:pPr>
      <w:rPr>
        <w:rFonts w:ascii="Wingdings" w:hAnsi="Wingdings" w:hint="default"/>
      </w:rPr>
    </w:lvl>
    <w:lvl w:ilvl="4" w:tplc="5794535C" w:tentative="1">
      <w:start w:val="1"/>
      <w:numFmt w:val="bullet"/>
      <w:lvlText w:val=""/>
      <w:lvlJc w:val="left"/>
      <w:pPr>
        <w:tabs>
          <w:tab w:val="num" w:pos="3600"/>
        </w:tabs>
        <w:ind w:left="3600" w:hanging="360"/>
      </w:pPr>
      <w:rPr>
        <w:rFonts w:ascii="Wingdings" w:hAnsi="Wingdings" w:hint="default"/>
      </w:rPr>
    </w:lvl>
    <w:lvl w:ilvl="5" w:tplc="41A4BC18" w:tentative="1">
      <w:start w:val="1"/>
      <w:numFmt w:val="bullet"/>
      <w:lvlText w:val=""/>
      <w:lvlJc w:val="left"/>
      <w:pPr>
        <w:tabs>
          <w:tab w:val="num" w:pos="4320"/>
        </w:tabs>
        <w:ind w:left="4320" w:hanging="360"/>
      </w:pPr>
      <w:rPr>
        <w:rFonts w:ascii="Wingdings" w:hAnsi="Wingdings" w:hint="default"/>
      </w:rPr>
    </w:lvl>
    <w:lvl w:ilvl="6" w:tplc="72047A56" w:tentative="1">
      <w:start w:val="1"/>
      <w:numFmt w:val="bullet"/>
      <w:lvlText w:val=""/>
      <w:lvlJc w:val="left"/>
      <w:pPr>
        <w:tabs>
          <w:tab w:val="num" w:pos="5040"/>
        </w:tabs>
        <w:ind w:left="5040" w:hanging="360"/>
      </w:pPr>
      <w:rPr>
        <w:rFonts w:ascii="Wingdings" w:hAnsi="Wingdings" w:hint="default"/>
      </w:rPr>
    </w:lvl>
    <w:lvl w:ilvl="7" w:tplc="DA546B04" w:tentative="1">
      <w:start w:val="1"/>
      <w:numFmt w:val="bullet"/>
      <w:lvlText w:val=""/>
      <w:lvlJc w:val="left"/>
      <w:pPr>
        <w:tabs>
          <w:tab w:val="num" w:pos="5760"/>
        </w:tabs>
        <w:ind w:left="5760" w:hanging="360"/>
      </w:pPr>
      <w:rPr>
        <w:rFonts w:ascii="Wingdings" w:hAnsi="Wingdings" w:hint="default"/>
      </w:rPr>
    </w:lvl>
    <w:lvl w:ilvl="8" w:tplc="D980A9C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BC0236"/>
    <w:multiLevelType w:val="multilevel"/>
    <w:tmpl w:val="A30EF1F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723E15C6"/>
    <w:multiLevelType w:val="hybridMultilevel"/>
    <w:tmpl w:val="EA28862A"/>
    <w:lvl w:ilvl="0" w:tplc="5A6E94F2">
      <w:start w:val="1"/>
      <w:numFmt w:val="bullet"/>
      <w:lvlText w:val=""/>
      <w:lvlJc w:val="left"/>
      <w:pPr>
        <w:tabs>
          <w:tab w:val="num" w:pos="720"/>
        </w:tabs>
        <w:ind w:left="720" w:hanging="360"/>
      </w:pPr>
      <w:rPr>
        <w:rFonts w:ascii="Wingdings" w:hAnsi="Wingdings" w:hint="default"/>
      </w:rPr>
    </w:lvl>
    <w:lvl w:ilvl="1" w:tplc="6C1E4912" w:tentative="1">
      <w:start w:val="1"/>
      <w:numFmt w:val="bullet"/>
      <w:lvlText w:val=""/>
      <w:lvlJc w:val="left"/>
      <w:pPr>
        <w:tabs>
          <w:tab w:val="num" w:pos="1440"/>
        </w:tabs>
        <w:ind w:left="1440" w:hanging="360"/>
      </w:pPr>
      <w:rPr>
        <w:rFonts w:ascii="Wingdings" w:hAnsi="Wingdings" w:hint="default"/>
      </w:rPr>
    </w:lvl>
    <w:lvl w:ilvl="2" w:tplc="A9BAC6B0" w:tentative="1">
      <w:start w:val="1"/>
      <w:numFmt w:val="bullet"/>
      <w:lvlText w:val=""/>
      <w:lvlJc w:val="left"/>
      <w:pPr>
        <w:tabs>
          <w:tab w:val="num" w:pos="2160"/>
        </w:tabs>
        <w:ind w:left="2160" w:hanging="360"/>
      </w:pPr>
      <w:rPr>
        <w:rFonts w:ascii="Wingdings" w:hAnsi="Wingdings" w:hint="default"/>
      </w:rPr>
    </w:lvl>
    <w:lvl w:ilvl="3" w:tplc="E5AECF3A" w:tentative="1">
      <w:start w:val="1"/>
      <w:numFmt w:val="bullet"/>
      <w:lvlText w:val=""/>
      <w:lvlJc w:val="left"/>
      <w:pPr>
        <w:tabs>
          <w:tab w:val="num" w:pos="2880"/>
        </w:tabs>
        <w:ind w:left="2880" w:hanging="360"/>
      </w:pPr>
      <w:rPr>
        <w:rFonts w:ascii="Wingdings" w:hAnsi="Wingdings" w:hint="default"/>
      </w:rPr>
    </w:lvl>
    <w:lvl w:ilvl="4" w:tplc="641014EE" w:tentative="1">
      <w:start w:val="1"/>
      <w:numFmt w:val="bullet"/>
      <w:lvlText w:val=""/>
      <w:lvlJc w:val="left"/>
      <w:pPr>
        <w:tabs>
          <w:tab w:val="num" w:pos="3600"/>
        </w:tabs>
        <w:ind w:left="3600" w:hanging="360"/>
      </w:pPr>
      <w:rPr>
        <w:rFonts w:ascii="Wingdings" w:hAnsi="Wingdings" w:hint="default"/>
      </w:rPr>
    </w:lvl>
    <w:lvl w:ilvl="5" w:tplc="6332D674" w:tentative="1">
      <w:start w:val="1"/>
      <w:numFmt w:val="bullet"/>
      <w:lvlText w:val=""/>
      <w:lvlJc w:val="left"/>
      <w:pPr>
        <w:tabs>
          <w:tab w:val="num" w:pos="4320"/>
        </w:tabs>
        <w:ind w:left="4320" w:hanging="360"/>
      </w:pPr>
      <w:rPr>
        <w:rFonts w:ascii="Wingdings" w:hAnsi="Wingdings" w:hint="default"/>
      </w:rPr>
    </w:lvl>
    <w:lvl w:ilvl="6" w:tplc="CFF8023C" w:tentative="1">
      <w:start w:val="1"/>
      <w:numFmt w:val="bullet"/>
      <w:lvlText w:val=""/>
      <w:lvlJc w:val="left"/>
      <w:pPr>
        <w:tabs>
          <w:tab w:val="num" w:pos="5040"/>
        </w:tabs>
        <w:ind w:left="5040" w:hanging="360"/>
      </w:pPr>
      <w:rPr>
        <w:rFonts w:ascii="Wingdings" w:hAnsi="Wingdings" w:hint="default"/>
      </w:rPr>
    </w:lvl>
    <w:lvl w:ilvl="7" w:tplc="0B38DD16" w:tentative="1">
      <w:start w:val="1"/>
      <w:numFmt w:val="bullet"/>
      <w:lvlText w:val=""/>
      <w:lvlJc w:val="left"/>
      <w:pPr>
        <w:tabs>
          <w:tab w:val="num" w:pos="5760"/>
        </w:tabs>
        <w:ind w:left="5760" w:hanging="360"/>
      </w:pPr>
      <w:rPr>
        <w:rFonts w:ascii="Wingdings" w:hAnsi="Wingdings" w:hint="default"/>
      </w:rPr>
    </w:lvl>
    <w:lvl w:ilvl="8" w:tplc="4272702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A27069"/>
    <w:multiLevelType w:val="hybridMultilevel"/>
    <w:tmpl w:val="599C39EE"/>
    <w:lvl w:ilvl="0" w:tplc="CCF21D04">
      <w:start w:val="1"/>
      <w:numFmt w:val="bullet"/>
      <w:lvlText w:val=""/>
      <w:lvlJc w:val="left"/>
      <w:pPr>
        <w:tabs>
          <w:tab w:val="num" w:pos="720"/>
        </w:tabs>
        <w:ind w:left="720" w:hanging="360"/>
      </w:pPr>
      <w:rPr>
        <w:rFonts w:ascii="Wingdings" w:hAnsi="Wingdings" w:hint="default"/>
      </w:rPr>
    </w:lvl>
    <w:lvl w:ilvl="1" w:tplc="9B4E7B6A" w:tentative="1">
      <w:start w:val="1"/>
      <w:numFmt w:val="bullet"/>
      <w:lvlText w:val=""/>
      <w:lvlJc w:val="left"/>
      <w:pPr>
        <w:tabs>
          <w:tab w:val="num" w:pos="1440"/>
        </w:tabs>
        <w:ind w:left="1440" w:hanging="360"/>
      </w:pPr>
      <w:rPr>
        <w:rFonts w:ascii="Wingdings" w:hAnsi="Wingdings" w:hint="default"/>
      </w:rPr>
    </w:lvl>
    <w:lvl w:ilvl="2" w:tplc="01E4D5D6" w:tentative="1">
      <w:start w:val="1"/>
      <w:numFmt w:val="bullet"/>
      <w:lvlText w:val=""/>
      <w:lvlJc w:val="left"/>
      <w:pPr>
        <w:tabs>
          <w:tab w:val="num" w:pos="2160"/>
        </w:tabs>
        <w:ind w:left="2160" w:hanging="360"/>
      </w:pPr>
      <w:rPr>
        <w:rFonts w:ascii="Wingdings" w:hAnsi="Wingdings" w:hint="default"/>
      </w:rPr>
    </w:lvl>
    <w:lvl w:ilvl="3" w:tplc="1DD4CBE2" w:tentative="1">
      <w:start w:val="1"/>
      <w:numFmt w:val="bullet"/>
      <w:lvlText w:val=""/>
      <w:lvlJc w:val="left"/>
      <w:pPr>
        <w:tabs>
          <w:tab w:val="num" w:pos="2880"/>
        </w:tabs>
        <w:ind w:left="2880" w:hanging="360"/>
      </w:pPr>
      <w:rPr>
        <w:rFonts w:ascii="Wingdings" w:hAnsi="Wingdings" w:hint="default"/>
      </w:rPr>
    </w:lvl>
    <w:lvl w:ilvl="4" w:tplc="28B639A2" w:tentative="1">
      <w:start w:val="1"/>
      <w:numFmt w:val="bullet"/>
      <w:lvlText w:val=""/>
      <w:lvlJc w:val="left"/>
      <w:pPr>
        <w:tabs>
          <w:tab w:val="num" w:pos="3600"/>
        </w:tabs>
        <w:ind w:left="3600" w:hanging="360"/>
      </w:pPr>
      <w:rPr>
        <w:rFonts w:ascii="Wingdings" w:hAnsi="Wingdings" w:hint="default"/>
      </w:rPr>
    </w:lvl>
    <w:lvl w:ilvl="5" w:tplc="80024DC6" w:tentative="1">
      <w:start w:val="1"/>
      <w:numFmt w:val="bullet"/>
      <w:lvlText w:val=""/>
      <w:lvlJc w:val="left"/>
      <w:pPr>
        <w:tabs>
          <w:tab w:val="num" w:pos="4320"/>
        </w:tabs>
        <w:ind w:left="4320" w:hanging="360"/>
      </w:pPr>
      <w:rPr>
        <w:rFonts w:ascii="Wingdings" w:hAnsi="Wingdings" w:hint="default"/>
      </w:rPr>
    </w:lvl>
    <w:lvl w:ilvl="6" w:tplc="1EBEEAC6" w:tentative="1">
      <w:start w:val="1"/>
      <w:numFmt w:val="bullet"/>
      <w:lvlText w:val=""/>
      <w:lvlJc w:val="left"/>
      <w:pPr>
        <w:tabs>
          <w:tab w:val="num" w:pos="5040"/>
        </w:tabs>
        <w:ind w:left="5040" w:hanging="360"/>
      </w:pPr>
      <w:rPr>
        <w:rFonts w:ascii="Wingdings" w:hAnsi="Wingdings" w:hint="default"/>
      </w:rPr>
    </w:lvl>
    <w:lvl w:ilvl="7" w:tplc="5F84CDA2" w:tentative="1">
      <w:start w:val="1"/>
      <w:numFmt w:val="bullet"/>
      <w:lvlText w:val=""/>
      <w:lvlJc w:val="left"/>
      <w:pPr>
        <w:tabs>
          <w:tab w:val="num" w:pos="5760"/>
        </w:tabs>
        <w:ind w:left="5760" w:hanging="360"/>
      </w:pPr>
      <w:rPr>
        <w:rFonts w:ascii="Wingdings" w:hAnsi="Wingdings" w:hint="default"/>
      </w:rPr>
    </w:lvl>
    <w:lvl w:ilvl="8" w:tplc="771496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563337"/>
    <w:multiLevelType w:val="hybridMultilevel"/>
    <w:tmpl w:val="07F6D37E"/>
    <w:lvl w:ilvl="0" w:tplc="387A09FC">
      <w:start w:val="1"/>
      <w:numFmt w:val="bullet"/>
      <w:lvlText w:val=""/>
      <w:lvlJc w:val="left"/>
      <w:pPr>
        <w:tabs>
          <w:tab w:val="num" w:pos="720"/>
        </w:tabs>
        <w:ind w:left="720" w:hanging="360"/>
      </w:pPr>
      <w:rPr>
        <w:rFonts w:ascii="Wingdings" w:hAnsi="Wingdings" w:hint="default"/>
      </w:rPr>
    </w:lvl>
    <w:lvl w:ilvl="1" w:tplc="6B96D53C" w:tentative="1">
      <w:start w:val="1"/>
      <w:numFmt w:val="bullet"/>
      <w:lvlText w:val=""/>
      <w:lvlJc w:val="left"/>
      <w:pPr>
        <w:tabs>
          <w:tab w:val="num" w:pos="1440"/>
        </w:tabs>
        <w:ind w:left="1440" w:hanging="360"/>
      </w:pPr>
      <w:rPr>
        <w:rFonts w:ascii="Wingdings" w:hAnsi="Wingdings" w:hint="default"/>
      </w:rPr>
    </w:lvl>
    <w:lvl w:ilvl="2" w:tplc="EAE63848" w:tentative="1">
      <w:start w:val="1"/>
      <w:numFmt w:val="bullet"/>
      <w:lvlText w:val=""/>
      <w:lvlJc w:val="left"/>
      <w:pPr>
        <w:tabs>
          <w:tab w:val="num" w:pos="2160"/>
        </w:tabs>
        <w:ind w:left="2160" w:hanging="360"/>
      </w:pPr>
      <w:rPr>
        <w:rFonts w:ascii="Wingdings" w:hAnsi="Wingdings" w:hint="default"/>
      </w:rPr>
    </w:lvl>
    <w:lvl w:ilvl="3" w:tplc="8124BA4E" w:tentative="1">
      <w:start w:val="1"/>
      <w:numFmt w:val="bullet"/>
      <w:lvlText w:val=""/>
      <w:lvlJc w:val="left"/>
      <w:pPr>
        <w:tabs>
          <w:tab w:val="num" w:pos="2880"/>
        </w:tabs>
        <w:ind w:left="2880" w:hanging="360"/>
      </w:pPr>
      <w:rPr>
        <w:rFonts w:ascii="Wingdings" w:hAnsi="Wingdings" w:hint="default"/>
      </w:rPr>
    </w:lvl>
    <w:lvl w:ilvl="4" w:tplc="EAE03034" w:tentative="1">
      <w:start w:val="1"/>
      <w:numFmt w:val="bullet"/>
      <w:lvlText w:val=""/>
      <w:lvlJc w:val="left"/>
      <w:pPr>
        <w:tabs>
          <w:tab w:val="num" w:pos="3600"/>
        </w:tabs>
        <w:ind w:left="3600" w:hanging="360"/>
      </w:pPr>
      <w:rPr>
        <w:rFonts w:ascii="Wingdings" w:hAnsi="Wingdings" w:hint="default"/>
      </w:rPr>
    </w:lvl>
    <w:lvl w:ilvl="5" w:tplc="CAF0F700" w:tentative="1">
      <w:start w:val="1"/>
      <w:numFmt w:val="bullet"/>
      <w:lvlText w:val=""/>
      <w:lvlJc w:val="left"/>
      <w:pPr>
        <w:tabs>
          <w:tab w:val="num" w:pos="4320"/>
        </w:tabs>
        <w:ind w:left="4320" w:hanging="360"/>
      </w:pPr>
      <w:rPr>
        <w:rFonts w:ascii="Wingdings" w:hAnsi="Wingdings" w:hint="default"/>
      </w:rPr>
    </w:lvl>
    <w:lvl w:ilvl="6" w:tplc="8286EE8A" w:tentative="1">
      <w:start w:val="1"/>
      <w:numFmt w:val="bullet"/>
      <w:lvlText w:val=""/>
      <w:lvlJc w:val="left"/>
      <w:pPr>
        <w:tabs>
          <w:tab w:val="num" w:pos="5040"/>
        </w:tabs>
        <w:ind w:left="5040" w:hanging="360"/>
      </w:pPr>
      <w:rPr>
        <w:rFonts w:ascii="Wingdings" w:hAnsi="Wingdings" w:hint="default"/>
      </w:rPr>
    </w:lvl>
    <w:lvl w:ilvl="7" w:tplc="BE844210" w:tentative="1">
      <w:start w:val="1"/>
      <w:numFmt w:val="bullet"/>
      <w:lvlText w:val=""/>
      <w:lvlJc w:val="left"/>
      <w:pPr>
        <w:tabs>
          <w:tab w:val="num" w:pos="5760"/>
        </w:tabs>
        <w:ind w:left="5760" w:hanging="360"/>
      </w:pPr>
      <w:rPr>
        <w:rFonts w:ascii="Wingdings" w:hAnsi="Wingdings" w:hint="default"/>
      </w:rPr>
    </w:lvl>
    <w:lvl w:ilvl="8" w:tplc="F3465D5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3D2A84"/>
    <w:multiLevelType w:val="hybridMultilevel"/>
    <w:tmpl w:val="362454A2"/>
    <w:lvl w:ilvl="0" w:tplc="95A0C962">
      <w:start w:val="3"/>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4"/>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0"/>
  </w:num>
  <w:num w:numId="7">
    <w:abstractNumId w:val="16"/>
  </w:num>
  <w:num w:numId="8">
    <w:abstractNumId w:val="19"/>
  </w:num>
  <w:num w:numId="9">
    <w:abstractNumId w:val="13"/>
  </w:num>
  <w:num w:numId="10">
    <w:abstractNumId w:val="21"/>
  </w:num>
  <w:num w:numId="11">
    <w:abstractNumId w:val="20"/>
  </w:num>
  <w:num w:numId="12">
    <w:abstractNumId w:val="11"/>
  </w:num>
  <w:num w:numId="13">
    <w:abstractNumId w:val="12"/>
  </w:num>
  <w:num w:numId="14">
    <w:abstractNumId w:val="6"/>
  </w:num>
  <w:num w:numId="15">
    <w:abstractNumId w:val="4"/>
  </w:num>
  <w:num w:numId="16">
    <w:abstractNumId w:val="17"/>
  </w:num>
  <w:num w:numId="17">
    <w:abstractNumId w:val="3"/>
  </w:num>
  <w:num w:numId="18">
    <w:abstractNumId w:val="15"/>
  </w:num>
  <w:num w:numId="19">
    <w:abstractNumId w:val="9"/>
  </w:num>
  <w:num w:numId="20">
    <w:abstractNumId w:val="1"/>
  </w:num>
  <w:num w:numId="21">
    <w:abstractNumId w:val="8"/>
  </w:num>
  <w:num w:numId="22">
    <w:abstractNumId w:val="22"/>
  </w:num>
  <w:num w:numId="23">
    <w:abstractNumId w:val="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942"/>
    <w:rsid w:val="000050DF"/>
    <w:rsid w:val="00005C51"/>
    <w:rsid w:val="00006CD2"/>
    <w:rsid w:val="00031E14"/>
    <w:rsid w:val="00031F8C"/>
    <w:rsid w:val="00033654"/>
    <w:rsid w:val="000375CD"/>
    <w:rsid w:val="00042584"/>
    <w:rsid w:val="00045D40"/>
    <w:rsid w:val="00050492"/>
    <w:rsid w:val="00065FFE"/>
    <w:rsid w:val="0007704F"/>
    <w:rsid w:val="000827E1"/>
    <w:rsid w:val="00091360"/>
    <w:rsid w:val="000928DF"/>
    <w:rsid w:val="000A06DE"/>
    <w:rsid w:val="000C1174"/>
    <w:rsid w:val="000D2712"/>
    <w:rsid w:val="000D54E0"/>
    <w:rsid w:val="000E0A0A"/>
    <w:rsid w:val="000E256B"/>
    <w:rsid w:val="000E440B"/>
    <w:rsid w:val="000E5876"/>
    <w:rsid w:val="000E5DD2"/>
    <w:rsid w:val="00100355"/>
    <w:rsid w:val="00102491"/>
    <w:rsid w:val="00106B80"/>
    <w:rsid w:val="001172BF"/>
    <w:rsid w:val="00117AFB"/>
    <w:rsid w:val="00122EE6"/>
    <w:rsid w:val="001237CD"/>
    <w:rsid w:val="001344C8"/>
    <w:rsid w:val="00142B79"/>
    <w:rsid w:val="00142E16"/>
    <w:rsid w:val="00156A2F"/>
    <w:rsid w:val="00160794"/>
    <w:rsid w:val="001675F0"/>
    <w:rsid w:val="001756F1"/>
    <w:rsid w:val="00186ED9"/>
    <w:rsid w:val="0019280C"/>
    <w:rsid w:val="001A08B1"/>
    <w:rsid w:val="001A414E"/>
    <w:rsid w:val="001B5412"/>
    <w:rsid w:val="001C145E"/>
    <w:rsid w:val="001C24C2"/>
    <w:rsid w:val="001C4EF8"/>
    <w:rsid w:val="001D27D9"/>
    <w:rsid w:val="001E257E"/>
    <w:rsid w:val="001E320E"/>
    <w:rsid w:val="001E6025"/>
    <w:rsid w:val="002000AF"/>
    <w:rsid w:val="00214948"/>
    <w:rsid w:val="0021590C"/>
    <w:rsid w:val="00217DFA"/>
    <w:rsid w:val="002213FA"/>
    <w:rsid w:val="002246DD"/>
    <w:rsid w:val="00234772"/>
    <w:rsid w:val="0024643A"/>
    <w:rsid w:val="002600A2"/>
    <w:rsid w:val="00261644"/>
    <w:rsid w:val="0028161C"/>
    <w:rsid w:val="0029077E"/>
    <w:rsid w:val="00292953"/>
    <w:rsid w:val="00294AB9"/>
    <w:rsid w:val="00294E81"/>
    <w:rsid w:val="002A0358"/>
    <w:rsid w:val="002B0240"/>
    <w:rsid w:val="002B0C8D"/>
    <w:rsid w:val="002C35E4"/>
    <w:rsid w:val="002C6B0B"/>
    <w:rsid w:val="002C7D1B"/>
    <w:rsid w:val="002D3BE8"/>
    <w:rsid w:val="002D3D14"/>
    <w:rsid w:val="002D7C3D"/>
    <w:rsid w:val="002E16D7"/>
    <w:rsid w:val="002E5C5E"/>
    <w:rsid w:val="002F28AD"/>
    <w:rsid w:val="002F4123"/>
    <w:rsid w:val="00300B7E"/>
    <w:rsid w:val="00304C82"/>
    <w:rsid w:val="00307DF5"/>
    <w:rsid w:val="003153EB"/>
    <w:rsid w:val="00320B35"/>
    <w:rsid w:val="00321D5C"/>
    <w:rsid w:val="00326067"/>
    <w:rsid w:val="003418DC"/>
    <w:rsid w:val="003432AE"/>
    <w:rsid w:val="003435F9"/>
    <w:rsid w:val="00363674"/>
    <w:rsid w:val="0036714E"/>
    <w:rsid w:val="00380475"/>
    <w:rsid w:val="00384893"/>
    <w:rsid w:val="00391FC2"/>
    <w:rsid w:val="0039249B"/>
    <w:rsid w:val="003A55C4"/>
    <w:rsid w:val="003A5E69"/>
    <w:rsid w:val="003A6BFC"/>
    <w:rsid w:val="003A7EB6"/>
    <w:rsid w:val="003B1F02"/>
    <w:rsid w:val="003B6AC2"/>
    <w:rsid w:val="003C0B85"/>
    <w:rsid w:val="003C1753"/>
    <w:rsid w:val="003C5754"/>
    <w:rsid w:val="003C6915"/>
    <w:rsid w:val="003C7593"/>
    <w:rsid w:val="003D6BF2"/>
    <w:rsid w:val="003E16C8"/>
    <w:rsid w:val="003E487A"/>
    <w:rsid w:val="003E7017"/>
    <w:rsid w:val="003E7325"/>
    <w:rsid w:val="003F467E"/>
    <w:rsid w:val="004007BE"/>
    <w:rsid w:val="00403A79"/>
    <w:rsid w:val="004130A1"/>
    <w:rsid w:val="004145E7"/>
    <w:rsid w:val="0043063F"/>
    <w:rsid w:val="004307AB"/>
    <w:rsid w:val="00431B32"/>
    <w:rsid w:val="004344E0"/>
    <w:rsid w:val="00436D56"/>
    <w:rsid w:val="00437EDF"/>
    <w:rsid w:val="0044412F"/>
    <w:rsid w:val="00450D7E"/>
    <w:rsid w:val="00452873"/>
    <w:rsid w:val="00454DEA"/>
    <w:rsid w:val="00457DFD"/>
    <w:rsid w:val="0046012D"/>
    <w:rsid w:val="00473742"/>
    <w:rsid w:val="00476CB7"/>
    <w:rsid w:val="00483965"/>
    <w:rsid w:val="00483A2E"/>
    <w:rsid w:val="004865F1"/>
    <w:rsid w:val="004B294D"/>
    <w:rsid w:val="004B639D"/>
    <w:rsid w:val="004C0D89"/>
    <w:rsid w:val="004C151E"/>
    <w:rsid w:val="004D39F8"/>
    <w:rsid w:val="004D6113"/>
    <w:rsid w:val="004E0040"/>
    <w:rsid w:val="004E5824"/>
    <w:rsid w:val="004F46FF"/>
    <w:rsid w:val="004F5B3C"/>
    <w:rsid w:val="004F67C8"/>
    <w:rsid w:val="004F76C1"/>
    <w:rsid w:val="00501597"/>
    <w:rsid w:val="00502782"/>
    <w:rsid w:val="00511A96"/>
    <w:rsid w:val="0051216F"/>
    <w:rsid w:val="0051410B"/>
    <w:rsid w:val="0052082B"/>
    <w:rsid w:val="0052202D"/>
    <w:rsid w:val="005313D6"/>
    <w:rsid w:val="00532EB3"/>
    <w:rsid w:val="00541022"/>
    <w:rsid w:val="00542034"/>
    <w:rsid w:val="005453CA"/>
    <w:rsid w:val="00552DF0"/>
    <w:rsid w:val="005538A9"/>
    <w:rsid w:val="00557550"/>
    <w:rsid w:val="00557F2A"/>
    <w:rsid w:val="00570FAD"/>
    <w:rsid w:val="005725EE"/>
    <w:rsid w:val="0058612F"/>
    <w:rsid w:val="00597E6D"/>
    <w:rsid w:val="005A282A"/>
    <w:rsid w:val="005A4F2E"/>
    <w:rsid w:val="005A4FA9"/>
    <w:rsid w:val="005A7AB7"/>
    <w:rsid w:val="005B716C"/>
    <w:rsid w:val="005B753D"/>
    <w:rsid w:val="005C00F0"/>
    <w:rsid w:val="005C1BEF"/>
    <w:rsid w:val="005C24AF"/>
    <w:rsid w:val="005C3551"/>
    <w:rsid w:val="005D1FE1"/>
    <w:rsid w:val="005D590E"/>
    <w:rsid w:val="005D71C3"/>
    <w:rsid w:val="005D7396"/>
    <w:rsid w:val="005E017B"/>
    <w:rsid w:val="005E18C4"/>
    <w:rsid w:val="005E6146"/>
    <w:rsid w:val="005F07A7"/>
    <w:rsid w:val="005F0B91"/>
    <w:rsid w:val="005F347E"/>
    <w:rsid w:val="0060068F"/>
    <w:rsid w:val="006077F7"/>
    <w:rsid w:val="0061026C"/>
    <w:rsid w:val="00612B34"/>
    <w:rsid w:val="006172E3"/>
    <w:rsid w:val="006203CC"/>
    <w:rsid w:val="00627A36"/>
    <w:rsid w:val="0063259E"/>
    <w:rsid w:val="00632F5B"/>
    <w:rsid w:val="00634907"/>
    <w:rsid w:val="00646DCA"/>
    <w:rsid w:val="006608BC"/>
    <w:rsid w:val="006621A3"/>
    <w:rsid w:val="00670F22"/>
    <w:rsid w:val="00673C69"/>
    <w:rsid w:val="0068349A"/>
    <w:rsid w:val="00690E7E"/>
    <w:rsid w:val="006A090C"/>
    <w:rsid w:val="006A46D5"/>
    <w:rsid w:val="006A5EEE"/>
    <w:rsid w:val="006A66C2"/>
    <w:rsid w:val="006B0BC8"/>
    <w:rsid w:val="006B5C2D"/>
    <w:rsid w:val="006C636F"/>
    <w:rsid w:val="006C6D2E"/>
    <w:rsid w:val="006E5D65"/>
    <w:rsid w:val="007042FC"/>
    <w:rsid w:val="007048EB"/>
    <w:rsid w:val="00706F1C"/>
    <w:rsid w:val="00710BEE"/>
    <w:rsid w:val="0071260B"/>
    <w:rsid w:val="00714DF1"/>
    <w:rsid w:val="00717FC6"/>
    <w:rsid w:val="0072042E"/>
    <w:rsid w:val="00720F51"/>
    <w:rsid w:val="00731F4E"/>
    <w:rsid w:val="0073520B"/>
    <w:rsid w:val="00751F50"/>
    <w:rsid w:val="00754429"/>
    <w:rsid w:val="00755481"/>
    <w:rsid w:val="00774947"/>
    <w:rsid w:val="00784AC4"/>
    <w:rsid w:val="00790A17"/>
    <w:rsid w:val="00794FF7"/>
    <w:rsid w:val="00795E51"/>
    <w:rsid w:val="00797648"/>
    <w:rsid w:val="007B24AE"/>
    <w:rsid w:val="007B44F0"/>
    <w:rsid w:val="007B4C75"/>
    <w:rsid w:val="007B7718"/>
    <w:rsid w:val="007D1345"/>
    <w:rsid w:val="007D3DAC"/>
    <w:rsid w:val="007E3DF1"/>
    <w:rsid w:val="007F03AA"/>
    <w:rsid w:val="007F51B8"/>
    <w:rsid w:val="007F5968"/>
    <w:rsid w:val="0081475E"/>
    <w:rsid w:val="00823945"/>
    <w:rsid w:val="00825AAC"/>
    <w:rsid w:val="00834695"/>
    <w:rsid w:val="00835313"/>
    <w:rsid w:val="00836EB4"/>
    <w:rsid w:val="00837A5E"/>
    <w:rsid w:val="008462F4"/>
    <w:rsid w:val="00846E25"/>
    <w:rsid w:val="00847110"/>
    <w:rsid w:val="008716C3"/>
    <w:rsid w:val="0087361E"/>
    <w:rsid w:val="00880554"/>
    <w:rsid w:val="00887708"/>
    <w:rsid w:val="0088772D"/>
    <w:rsid w:val="00891D77"/>
    <w:rsid w:val="00892158"/>
    <w:rsid w:val="008B34F1"/>
    <w:rsid w:val="008B35B7"/>
    <w:rsid w:val="008C2453"/>
    <w:rsid w:val="008C25CC"/>
    <w:rsid w:val="008C309F"/>
    <w:rsid w:val="008C5163"/>
    <w:rsid w:val="008C5C4E"/>
    <w:rsid w:val="008D18E3"/>
    <w:rsid w:val="008D4B58"/>
    <w:rsid w:val="008D59A8"/>
    <w:rsid w:val="008E1103"/>
    <w:rsid w:val="008E5462"/>
    <w:rsid w:val="008E5FA7"/>
    <w:rsid w:val="008E65EB"/>
    <w:rsid w:val="008F5183"/>
    <w:rsid w:val="00924CCC"/>
    <w:rsid w:val="00931A1A"/>
    <w:rsid w:val="009323CB"/>
    <w:rsid w:val="009327AF"/>
    <w:rsid w:val="009356D1"/>
    <w:rsid w:val="00936D58"/>
    <w:rsid w:val="009455F2"/>
    <w:rsid w:val="00952C9D"/>
    <w:rsid w:val="00964046"/>
    <w:rsid w:val="00964951"/>
    <w:rsid w:val="00970B51"/>
    <w:rsid w:val="009722E3"/>
    <w:rsid w:val="00976C7A"/>
    <w:rsid w:val="00982E71"/>
    <w:rsid w:val="00993985"/>
    <w:rsid w:val="009A43E8"/>
    <w:rsid w:val="009B2044"/>
    <w:rsid w:val="009C7A2E"/>
    <w:rsid w:val="009D55EA"/>
    <w:rsid w:val="009D7C6A"/>
    <w:rsid w:val="009E0731"/>
    <w:rsid w:val="009E6318"/>
    <w:rsid w:val="009E78D2"/>
    <w:rsid w:val="009F0654"/>
    <w:rsid w:val="009F5F47"/>
    <w:rsid w:val="00A03591"/>
    <w:rsid w:val="00A1143E"/>
    <w:rsid w:val="00A1401E"/>
    <w:rsid w:val="00A21406"/>
    <w:rsid w:val="00A216BB"/>
    <w:rsid w:val="00A34CF9"/>
    <w:rsid w:val="00A4102E"/>
    <w:rsid w:val="00A52B14"/>
    <w:rsid w:val="00A61193"/>
    <w:rsid w:val="00A61E23"/>
    <w:rsid w:val="00A673B3"/>
    <w:rsid w:val="00A67497"/>
    <w:rsid w:val="00A723A7"/>
    <w:rsid w:val="00A84278"/>
    <w:rsid w:val="00A84C8A"/>
    <w:rsid w:val="00A9306B"/>
    <w:rsid w:val="00A956FE"/>
    <w:rsid w:val="00A959F6"/>
    <w:rsid w:val="00AA63BE"/>
    <w:rsid w:val="00AB5A7D"/>
    <w:rsid w:val="00AB7997"/>
    <w:rsid w:val="00AC40A7"/>
    <w:rsid w:val="00AD2758"/>
    <w:rsid w:val="00AD3062"/>
    <w:rsid w:val="00AD5067"/>
    <w:rsid w:val="00AD7A00"/>
    <w:rsid w:val="00B0221B"/>
    <w:rsid w:val="00B05A6B"/>
    <w:rsid w:val="00B119AD"/>
    <w:rsid w:val="00B300C0"/>
    <w:rsid w:val="00B30252"/>
    <w:rsid w:val="00B42AEE"/>
    <w:rsid w:val="00B4559A"/>
    <w:rsid w:val="00B53E1A"/>
    <w:rsid w:val="00B57D03"/>
    <w:rsid w:val="00B63EF1"/>
    <w:rsid w:val="00B70F71"/>
    <w:rsid w:val="00B823D1"/>
    <w:rsid w:val="00B917C2"/>
    <w:rsid w:val="00B945BD"/>
    <w:rsid w:val="00B97FA0"/>
    <w:rsid w:val="00BA3372"/>
    <w:rsid w:val="00BB291B"/>
    <w:rsid w:val="00BB2D42"/>
    <w:rsid w:val="00BB55E6"/>
    <w:rsid w:val="00BC72CA"/>
    <w:rsid w:val="00C00FBF"/>
    <w:rsid w:val="00C0665B"/>
    <w:rsid w:val="00C07FB1"/>
    <w:rsid w:val="00C1748F"/>
    <w:rsid w:val="00C23689"/>
    <w:rsid w:val="00C25B66"/>
    <w:rsid w:val="00C31F35"/>
    <w:rsid w:val="00C34A02"/>
    <w:rsid w:val="00C45339"/>
    <w:rsid w:val="00C50F25"/>
    <w:rsid w:val="00C577BF"/>
    <w:rsid w:val="00C624A0"/>
    <w:rsid w:val="00C651D2"/>
    <w:rsid w:val="00C66FE0"/>
    <w:rsid w:val="00C73CEB"/>
    <w:rsid w:val="00C73D48"/>
    <w:rsid w:val="00C812C4"/>
    <w:rsid w:val="00C87033"/>
    <w:rsid w:val="00C91942"/>
    <w:rsid w:val="00C93B0F"/>
    <w:rsid w:val="00CA0219"/>
    <w:rsid w:val="00CA3CD2"/>
    <w:rsid w:val="00CA6A1E"/>
    <w:rsid w:val="00CA7DD2"/>
    <w:rsid w:val="00CB0B57"/>
    <w:rsid w:val="00CB1F07"/>
    <w:rsid w:val="00CB245D"/>
    <w:rsid w:val="00CB24C2"/>
    <w:rsid w:val="00CB2CC4"/>
    <w:rsid w:val="00CC214D"/>
    <w:rsid w:val="00CC45E8"/>
    <w:rsid w:val="00CC6D81"/>
    <w:rsid w:val="00CC7BC7"/>
    <w:rsid w:val="00CD5A32"/>
    <w:rsid w:val="00CE3508"/>
    <w:rsid w:val="00CF5E14"/>
    <w:rsid w:val="00D07E42"/>
    <w:rsid w:val="00D10F90"/>
    <w:rsid w:val="00D118E8"/>
    <w:rsid w:val="00D12F39"/>
    <w:rsid w:val="00D22D61"/>
    <w:rsid w:val="00D24FE1"/>
    <w:rsid w:val="00D262A7"/>
    <w:rsid w:val="00D2681E"/>
    <w:rsid w:val="00D26F2E"/>
    <w:rsid w:val="00D3398D"/>
    <w:rsid w:val="00D44F10"/>
    <w:rsid w:val="00D509E2"/>
    <w:rsid w:val="00D54199"/>
    <w:rsid w:val="00D55ED4"/>
    <w:rsid w:val="00D56A62"/>
    <w:rsid w:val="00D5794D"/>
    <w:rsid w:val="00D605FA"/>
    <w:rsid w:val="00D6157F"/>
    <w:rsid w:val="00D6298E"/>
    <w:rsid w:val="00D630E2"/>
    <w:rsid w:val="00D66972"/>
    <w:rsid w:val="00D66D86"/>
    <w:rsid w:val="00D74D15"/>
    <w:rsid w:val="00D759BC"/>
    <w:rsid w:val="00D7791C"/>
    <w:rsid w:val="00D811BE"/>
    <w:rsid w:val="00D83ED7"/>
    <w:rsid w:val="00D84BF8"/>
    <w:rsid w:val="00D86418"/>
    <w:rsid w:val="00D87E0C"/>
    <w:rsid w:val="00DB5472"/>
    <w:rsid w:val="00DD7743"/>
    <w:rsid w:val="00DE0C2E"/>
    <w:rsid w:val="00DE0D2C"/>
    <w:rsid w:val="00DE393B"/>
    <w:rsid w:val="00DF01EA"/>
    <w:rsid w:val="00DF6FA9"/>
    <w:rsid w:val="00E01098"/>
    <w:rsid w:val="00E04BEA"/>
    <w:rsid w:val="00E1795A"/>
    <w:rsid w:val="00E2274B"/>
    <w:rsid w:val="00E256A0"/>
    <w:rsid w:val="00E27D0C"/>
    <w:rsid w:val="00E36447"/>
    <w:rsid w:val="00E4371F"/>
    <w:rsid w:val="00E54B6B"/>
    <w:rsid w:val="00E579B0"/>
    <w:rsid w:val="00E65C58"/>
    <w:rsid w:val="00E85051"/>
    <w:rsid w:val="00E87B4D"/>
    <w:rsid w:val="00E90366"/>
    <w:rsid w:val="00E91179"/>
    <w:rsid w:val="00EA0D05"/>
    <w:rsid w:val="00EA3701"/>
    <w:rsid w:val="00EA3FE4"/>
    <w:rsid w:val="00EB23E9"/>
    <w:rsid w:val="00EC30CD"/>
    <w:rsid w:val="00EC39C8"/>
    <w:rsid w:val="00EC62BA"/>
    <w:rsid w:val="00ED54BB"/>
    <w:rsid w:val="00EE5E4A"/>
    <w:rsid w:val="00EF02CB"/>
    <w:rsid w:val="00EF37D7"/>
    <w:rsid w:val="00EF76DD"/>
    <w:rsid w:val="00F01D2B"/>
    <w:rsid w:val="00F02E4B"/>
    <w:rsid w:val="00F05346"/>
    <w:rsid w:val="00F05E54"/>
    <w:rsid w:val="00F25EAD"/>
    <w:rsid w:val="00F328DE"/>
    <w:rsid w:val="00F3310E"/>
    <w:rsid w:val="00F3561F"/>
    <w:rsid w:val="00F3727F"/>
    <w:rsid w:val="00F3780D"/>
    <w:rsid w:val="00F4569F"/>
    <w:rsid w:val="00F6408A"/>
    <w:rsid w:val="00F77890"/>
    <w:rsid w:val="00F77D73"/>
    <w:rsid w:val="00F8126D"/>
    <w:rsid w:val="00F90DF6"/>
    <w:rsid w:val="00F91700"/>
    <w:rsid w:val="00F91E2E"/>
    <w:rsid w:val="00F95994"/>
    <w:rsid w:val="00FB41B3"/>
    <w:rsid w:val="00FB5EDB"/>
    <w:rsid w:val="00FB78A7"/>
    <w:rsid w:val="00FE6AC1"/>
    <w:rsid w:val="00FF1E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before="120" w:after="120" w:line="276" w:lineRule="auto"/>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106B80"/>
    <w:pPr>
      <w:keepNext/>
      <w:keepLines/>
      <w:numPr>
        <w:numId w:val="3"/>
      </w:numPr>
      <w:spacing w:before="0" w:after="0" w:line="360" w:lineRule="auto"/>
      <w:ind w:hanging="36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autoRedefine/>
    <w:uiPriority w:val="9"/>
    <w:qFormat/>
    <w:rsid w:val="00106B80"/>
    <w:pPr>
      <w:keepNext/>
      <w:tabs>
        <w:tab w:val="num" w:pos="720"/>
      </w:tabs>
      <w:spacing w:after="0" w:line="360" w:lineRule="auto"/>
      <w:ind w:left="720" w:hanging="360"/>
      <w:jc w:val="center"/>
      <w:outlineLvl w:val="1"/>
    </w:pPr>
    <w:rPr>
      <w:rFonts w:ascii="Times New Roman" w:eastAsia="Times New Roman" w:hAnsi="Times New Roman" w:cs="Times New Roman"/>
      <w:b/>
      <w:sz w:val="24"/>
      <w:szCs w:val="20"/>
      <w:lang w:eastAsia="ko-KR"/>
    </w:rPr>
  </w:style>
  <w:style w:type="paragraph" w:styleId="Heading3">
    <w:name w:val="heading 3"/>
    <w:basedOn w:val="Normal"/>
    <w:next w:val="Normal"/>
    <w:link w:val="Heading3Char"/>
    <w:autoRedefine/>
    <w:uiPriority w:val="9"/>
    <w:qFormat/>
    <w:rsid w:val="00106B80"/>
    <w:pPr>
      <w:keepNext/>
      <w:framePr w:wrap="around" w:vAnchor="text" w:hAnchor="text" w:y="1"/>
      <w:spacing w:before="0" w:after="0" w:line="360" w:lineRule="auto"/>
      <w:ind w:firstLine="0"/>
      <w:outlineLvl w:val="2"/>
    </w:pPr>
    <w:rPr>
      <w:rFonts w:ascii="Times New Roman" w:eastAsia="Times New Roman" w:hAnsi="Times New Roman" w:cs="Times New Roman"/>
      <w:b/>
      <w:sz w:val="24"/>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killer">
    <w:name w:val="Şekiller"/>
    <w:basedOn w:val="Index1"/>
    <w:link w:val="ekillerChar"/>
    <w:autoRedefine/>
    <w:qFormat/>
    <w:rsid w:val="00E01098"/>
    <w:pPr>
      <w:jc w:val="center"/>
    </w:pPr>
    <w:rPr>
      <w:rFonts w:ascii="Times New Roman" w:eastAsia="Times New Roman" w:hAnsi="Times New Roman" w:cs="Times New Roman"/>
      <w:sz w:val="24"/>
      <w:szCs w:val="24"/>
      <w:lang w:eastAsia="ko-KR"/>
    </w:rPr>
  </w:style>
  <w:style w:type="character" w:customStyle="1" w:styleId="ekillerChar">
    <w:name w:val="Şekiller Char"/>
    <w:basedOn w:val="DefaultParagraphFont"/>
    <w:link w:val="ekiller"/>
    <w:rsid w:val="00E01098"/>
    <w:rPr>
      <w:rFonts w:ascii="Times New Roman" w:eastAsia="Times New Roman" w:hAnsi="Times New Roman" w:cs="Times New Roman"/>
      <w:sz w:val="24"/>
      <w:szCs w:val="24"/>
      <w:lang w:eastAsia="ko-KR"/>
    </w:rPr>
  </w:style>
  <w:style w:type="paragraph" w:styleId="Index1">
    <w:name w:val="index 1"/>
    <w:basedOn w:val="Normal"/>
    <w:next w:val="Normal"/>
    <w:autoRedefine/>
    <w:uiPriority w:val="99"/>
    <w:semiHidden/>
    <w:unhideWhenUsed/>
    <w:rsid w:val="00E01098"/>
    <w:pPr>
      <w:spacing w:before="0" w:after="0" w:line="240" w:lineRule="auto"/>
      <w:ind w:left="220" w:hanging="220"/>
    </w:pPr>
  </w:style>
  <w:style w:type="paragraph" w:customStyle="1" w:styleId="Tablolar">
    <w:name w:val="Tablolar"/>
    <w:basedOn w:val="Index2"/>
    <w:link w:val="TablolarChar"/>
    <w:autoRedefine/>
    <w:qFormat/>
    <w:rsid w:val="00106B80"/>
    <w:pPr>
      <w:spacing w:before="120" w:after="120"/>
      <w:ind w:left="480" w:hanging="240"/>
      <w:jc w:val="center"/>
    </w:pPr>
    <w:rPr>
      <w:rFonts w:ascii="Times New Roman" w:hAnsi="Times New Roman" w:cs="Times New Roman"/>
      <w:sz w:val="24"/>
      <w:szCs w:val="24"/>
    </w:rPr>
  </w:style>
  <w:style w:type="character" w:customStyle="1" w:styleId="TablolarChar">
    <w:name w:val="Tablolar Char"/>
    <w:basedOn w:val="DefaultParagraphFont"/>
    <w:link w:val="Tablolar"/>
    <w:rsid w:val="00106B80"/>
    <w:rPr>
      <w:rFonts w:ascii="Times New Roman" w:hAnsi="Times New Roman" w:cs="Times New Roman"/>
      <w:sz w:val="24"/>
      <w:szCs w:val="24"/>
    </w:rPr>
  </w:style>
  <w:style w:type="paragraph" w:styleId="Index2">
    <w:name w:val="index 2"/>
    <w:basedOn w:val="Normal"/>
    <w:next w:val="Normal"/>
    <w:autoRedefine/>
    <w:uiPriority w:val="99"/>
    <w:semiHidden/>
    <w:unhideWhenUsed/>
    <w:rsid w:val="00106B80"/>
    <w:pPr>
      <w:spacing w:before="0" w:after="0" w:line="240" w:lineRule="auto"/>
      <w:ind w:left="440" w:hanging="220"/>
    </w:pPr>
  </w:style>
  <w:style w:type="paragraph" w:customStyle="1" w:styleId="izelge">
    <w:name w:val="Çizelge"/>
    <w:basedOn w:val="Normal"/>
    <w:link w:val="izelgeChar"/>
    <w:autoRedefine/>
    <w:qFormat/>
    <w:rsid w:val="00106B80"/>
    <w:pPr>
      <w:spacing w:line="240" w:lineRule="auto"/>
      <w:ind w:firstLine="0"/>
      <w:jc w:val="center"/>
    </w:pPr>
    <w:rPr>
      <w:rFonts w:ascii="Times New Roman" w:hAnsi="Times New Roman"/>
      <w:sz w:val="24"/>
    </w:rPr>
  </w:style>
  <w:style w:type="character" w:customStyle="1" w:styleId="izelgeChar">
    <w:name w:val="Çizelge Char"/>
    <w:basedOn w:val="DefaultParagraphFont"/>
    <w:link w:val="izelge"/>
    <w:rsid w:val="00106B80"/>
    <w:rPr>
      <w:rFonts w:ascii="Times New Roman" w:hAnsi="Times New Roman"/>
      <w:sz w:val="24"/>
    </w:rPr>
  </w:style>
  <w:style w:type="character" w:customStyle="1" w:styleId="Heading1Char">
    <w:name w:val="Heading 1 Char"/>
    <w:basedOn w:val="DefaultParagraphFont"/>
    <w:link w:val="Heading1"/>
    <w:uiPriority w:val="9"/>
    <w:rsid w:val="00106B8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06B80"/>
    <w:rPr>
      <w:rFonts w:ascii="Times New Roman" w:eastAsia="Times New Roman" w:hAnsi="Times New Roman" w:cs="Times New Roman"/>
      <w:b/>
      <w:sz w:val="24"/>
      <w:szCs w:val="20"/>
      <w:lang w:eastAsia="ko-KR"/>
    </w:rPr>
  </w:style>
  <w:style w:type="character" w:customStyle="1" w:styleId="Heading3Char">
    <w:name w:val="Heading 3 Char"/>
    <w:basedOn w:val="DefaultParagraphFont"/>
    <w:link w:val="Heading3"/>
    <w:uiPriority w:val="9"/>
    <w:rsid w:val="00106B80"/>
    <w:rPr>
      <w:rFonts w:ascii="Times New Roman" w:eastAsia="Times New Roman" w:hAnsi="Times New Roman" w:cs="Times New Roman"/>
      <w:b/>
      <w:sz w:val="24"/>
      <w:szCs w:val="20"/>
      <w:lang w:eastAsia="ko-KR"/>
    </w:rPr>
  </w:style>
  <w:style w:type="paragraph" w:customStyle="1" w:styleId="Heading33">
    <w:name w:val="Heading 33"/>
    <w:basedOn w:val="Normal"/>
    <w:link w:val="Heading33Char"/>
    <w:autoRedefine/>
    <w:qFormat/>
    <w:rsid w:val="00106B80"/>
    <w:pPr>
      <w:spacing w:before="0" w:after="0" w:line="360" w:lineRule="auto"/>
      <w:ind w:firstLine="0"/>
      <w:jc w:val="left"/>
    </w:pPr>
    <w:rPr>
      <w:rFonts w:ascii="Times New Roman" w:eastAsia="Times New Roman" w:hAnsi="Times New Roman" w:cs="Times New Roman"/>
      <w:b/>
      <w:sz w:val="24"/>
      <w:szCs w:val="24"/>
      <w:lang w:eastAsia="ko-KR"/>
    </w:rPr>
  </w:style>
  <w:style w:type="character" w:customStyle="1" w:styleId="Heading33Char">
    <w:name w:val="Heading 33 Char"/>
    <w:basedOn w:val="DefaultParagraphFont"/>
    <w:link w:val="Heading33"/>
    <w:rsid w:val="00106B80"/>
    <w:rPr>
      <w:rFonts w:ascii="Times New Roman" w:eastAsia="Times New Roman" w:hAnsi="Times New Roman" w:cs="Times New Roman"/>
      <w:b/>
      <w:sz w:val="24"/>
      <w:szCs w:val="24"/>
      <w:lang w:eastAsia="ko-KR"/>
    </w:rPr>
  </w:style>
  <w:style w:type="paragraph" w:styleId="Header">
    <w:name w:val="header"/>
    <w:basedOn w:val="Normal"/>
    <w:link w:val="HeaderChar"/>
    <w:uiPriority w:val="99"/>
    <w:unhideWhenUsed/>
    <w:rsid w:val="005C24AF"/>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5C24AF"/>
  </w:style>
  <w:style w:type="paragraph" w:styleId="Footer">
    <w:name w:val="footer"/>
    <w:basedOn w:val="Normal"/>
    <w:link w:val="FooterChar"/>
    <w:uiPriority w:val="99"/>
    <w:unhideWhenUsed/>
    <w:rsid w:val="005C24AF"/>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5C24AF"/>
  </w:style>
  <w:style w:type="character" w:styleId="Emphasis">
    <w:name w:val="Emphasis"/>
    <w:basedOn w:val="DefaultParagraphFont"/>
    <w:uiPriority w:val="20"/>
    <w:qFormat/>
    <w:rsid w:val="005C24AF"/>
    <w:rPr>
      <w:i/>
      <w:iCs/>
    </w:rPr>
  </w:style>
  <w:style w:type="character" w:styleId="Hyperlink">
    <w:name w:val="Hyperlink"/>
    <w:basedOn w:val="DefaultParagraphFont"/>
    <w:uiPriority w:val="99"/>
    <w:unhideWhenUsed/>
    <w:rsid w:val="001B5412"/>
    <w:rPr>
      <w:color w:val="0563C1" w:themeColor="hyperlink"/>
      <w:u w:val="single"/>
    </w:rPr>
  </w:style>
  <w:style w:type="paragraph" w:styleId="NormalWeb">
    <w:name w:val="Normal (Web)"/>
    <w:basedOn w:val="Normal"/>
    <w:uiPriority w:val="99"/>
    <w:unhideWhenUsed/>
    <w:rsid w:val="00964046"/>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ZETABSTRACT">
    <w:name w:val="ÖZET ABSTRACT"/>
    <w:basedOn w:val="NoSpacing"/>
    <w:link w:val="ZETABSTRACTChar"/>
    <w:qFormat/>
    <w:rsid w:val="001C24C2"/>
    <w:pPr>
      <w:ind w:firstLine="0"/>
      <w:jc w:val="center"/>
    </w:pPr>
    <w:rPr>
      <w:rFonts w:ascii="Times New Roman" w:eastAsia="Times New Roman" w:hAnsi="Times New Roman" w:cs="Times New Roman"/>
      <w:b/>
      <w:color w:val="002060"/>
      <w:sz w:val="20"/>
      <w:szCs w:val="20"/>
      <w:lang w:eastAsia="tr-TR"/>
    </w:rPr>
  </w:style>
  <w:style w:type="character" w:customStyle="1" w:styleId="ZETABSTRACTChar">
    <w:name w:val="ÖZET ABSTRACT Char"/>
    <w:link w:val="ZETABSTRACT"/>
    <w:rsid w:val="001C24C2"/>
    <w:rPr>
      <w:rFonts w:ascii="Times New Roman" w:eastAsia="Times New Roman" w:hAnsi="Times New Roman" w:cs="Times New Roman"/>
      <w:b/>
      <w:color w:val="002060"/>
      <w:sz w:val="20"/>
      <w:szCs w:val="20"/>
      <w:lang w:eastAsia="tr-TR"/>
    </w:rPr>
  </w:style>
  <w:style w:type="paragraph" w:styleId="NoSpacing">
    <w:name w:val="No Spacing"/>
    <w:link w:val="NoSpacingChar"/>
    <w:uiPriority w:val="1"/>
    <w:qFormat/>
    <w:rsid w:val="001C24C2"/>
    <w:pPr>
      <w:spacing w:before="0" w:after="0" w:line="240" w:lineRule="auto"/>
    </w:pPr>
  </w:style>
  <w:style w:type="paragraph" w:customStyle="1" w:styleId="YAZARBLGS">
    <w:name w:val="YAZAR BİLGİSİ"/>
    <w:basedOn w:val="Normal"/>
    <w:link w:val="YAZARBLGSChar"/>
    <w:autoRedefine/>
    <w:qFormat/>
    <w:rsid w:val="001C24C2"/>
    <w:pPr>
      <w:spacing w:before="0" w:after="0" w:line="240" w:lineRule="auto"/>
      <w:ind w:firstLine="709"/>
      <w:jc w:val="right"/>
    </w:pPr>
    <w:rPr>
      <w:rFonts w:ascii="Times New Roman" w:eastAsia="Calibri" w:hAnsi="Times New Roman" w:cs="Times New Roman"/>
      <w:b/>
      <w:bCs/>
      <w:iCs/>
      <w:color w:val="002060"/>
      <w:sz w:val="18"/>
      <w:szCs w:val="18"/>
    </w:rPr>
  </w:style>
  <w:style w:type="character" w:customStyle="1" w:styleId="YAZARBLGSChar">
    <w:name w:val="YAZAR BİLGİSİ Char"/>
    <w:link w:val="YAZARBLGS"/>
    <w:rsid w:val="001C24C2"/>
    <w:rPr>
      <w:rFonts w:ascii="Times New Roman" w:eastAsia="Calibri" w:hAnsi="Times New Roman" w:cs="Times New Roman"/>
      <w:b/>
      <w:bCs/>
      <w:iCs/>
      <w:color w:val="002060"/>
      <w:sz w:val="18"/>
      <w:szCs w:val="18"/>
    </w:rPr>
  </w:style>
  <w:style w:type="character" w:customStyle="1" w:styleId="NoSpacingChar">
    <w:name w:val="No Spacing Char"/>
    <w:link w:val="NoSpacing"/>
    <w:uiPriority w:val="1"/>
    <w:rsid w:val="003E16C8"/>
  </w:style>
  <w:style w:type="table" w:styleId="TableGrid">
    <w:name w:val="Table Grid"/>
    <w:basedOn w:val="TableNormal"/>
    <w:uiPriority w:val="39"/>
    <w:rsid w:val="00A61E2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izelge"/>
    <w:link w:val="FootnoteTextChar"/>
    <w:uiPriority w:val="99"/>
    <w:unhideWhenUsed/>
    <w:rsid w:val="000827E1"/>
    <w:pPr>
      <w:spacing w:before="0" w:after="0"/>
      <w:jc w:val="both"/>
    </w:pPr>
    <w:rPr>
      <w:rFonts w:eastAsiaTheme="majorEastAsia" w:cstheme="majorBidi"/>
      <w:sz w:val="16"/>
      <w:szCs w:val="20"/>
    </w:rPr>
  </w:style>
  <w:style w:type="character" w:customStyle="1" w:styleId="FootnoteTextChar">
    <w:name w:val="Footnote Text Char"/>
    <w:basedOn w:val="DefaultParagraphFont"/>
    <w:link w:val="FootnoteText"/>
    <w:uiPriority w:val="99"/>
    <w:rsid w:val="000827E1"/>
    <w:rPr>
      <w:rFonts w:ascii="Times New Roman" w:eastAsiaTheme="majorEastAsia" w:hAnsi="Times New Roman" w:cstheme="majorBidi"/>
      <w:sz w:val="16"/>
      <w:szCs w:val="20"/>
    </w:rPr>
  </w:style>
  <w:style w:type="character" w:styleId="FootnoteReference">
    <w:name w:val="footnote reference"/>
    <w:basedOn w:val="DefaultParagraphFont"/>
    <w:uiPriority w:val="99"/>
    <w:semiHidden/>
    <w:unhideWhenUsed/>
    <w:rsid w:val="00823945"/>
    <w:rPr>
      <w:vertAlign w:val="superscript"/>
    </w:rPr>
  </w:style>
  <w:style w:type="paragraph" w:styleId="ListParagraph">
    <w:name w:val="List Paragraph"/>
    <w:basedOn w:val="Normal"/>
    <w:uiPriority w:val="34"/>
    <w:qFormat/>
    <w:rsid w:val="008D4B58"/>
    <w:pPr>
      <w:ind w:left="720"/>
      <w:contextualSpacing/>
    </w:pPr>
  </w:style>
  <w:style w:type="paragraph" w:customStyle="1" w:styleId="Default">
    <w:name w:val="Default"/>
    <w:rsid w:val="00065FFE"/>
    <w:pPr>
      <w:autoSpaceDE w:val="0"/>
      <w:autoSpaceDN w:val="0"/>
      <w:adjustRightInd w:val="0"/>
      <w:spacing w:before="0" w:after="0" w:line="240" w:lineRule="auto"/>
      <w:ind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6274">
      <w:bodyDiv w:val="1"/>
      <w:marLeft w:val="0"/>
      <w:marRight w:val="0"/>
      <w:marTop w:val="0"/>
      <w:marBottom w:val="0"/>
      <w:divBdr>
        <w:top w:val="none" w:sz="0" w:space="0" w:color="auto"/>
        <w:left w:val="none" w:sz="0" w:space="0" w:color="auto"/>
        <w:bottom w:val="none" w:sz="0" w:space="0" w:color="auto"/>
        <w:right w:val="none" w:sz="0" w:space="0" w:color="auto"/>
      </w:divBdr>
      <w:divsChild>
        <w:div w:id="854802722">
          <w:marLeft w:val="288"/>
          <w:marRight w:val="0"/>
          <w:marTop w:val="0"/>
          <w:marBottom w:val="120"/>
          <w:divBdr>
            <w:top w:val="none" w:sz="0" w:space="0" w:color="auto"/>
            <w:left w:val="none" w:sz="0" w:space="0" w:color="auto"/>
            <w:bottom w:val="none" w:sz="0" w:space="0" w:color="auto"/>
            <w:right w:val="none" w:sz="0" w:space="0" w:color="auto"/>
          </w:divBdr>
        </w:div>
        <w:div w:id="519391463">
          <w:marLeft w:val="288"/>
          <w:marRight w:val="0"/>
          <w:marTop w:val="360"/>
          <w:marBottom w:val="120"/>
          <w:divBdr>
            <w:top w:val="none" w:sz="0" w:space="0" w:color="auto"/>
            <w:left w:val="none" w:sz="0" w:space="0" w:color="auto"/>
            <w:bottom w:val="none" w:sz="0" w:space="0" w:color="auto"/>
            <w:right w:val="none" w:sz="0" w:space="0" w:color="auto"/>
          </w:divBdr>
        </w:div>
        <w:div w:id="852256841">
          <w:marLeft w:val="288"/>
          <w:marRight w:val="0"/>
          <w:marTop w:val="0"/>
          <w:marBottom w:val="120"/>
          <w:divBdr>
            <w:top w:val="none" w:sz="0" w:space="0" w:color="auto"/>
            <w:left w:val="none" w:sz="0" w:space="0" w:color="auto"/>
            <w:bottom w:val="none" w:sz="0" w:space="0" w:color="auto"/>
            <w:right w:val="none" w:sz="0" w:space="0" w:color="auto"/>
          </w:divBdr>
        </w:div>
        <w:div w:id="1732775350">
          <w:marLeft w:val="288"/>
          <w:marRight w:val="0"/>
          <w:marTop w:val="360"/>
          <w:marBottom w:val="120"/>
          <w:divBdr>
            <w:top w:val="none" w:sz="0" w:space="0" w:color="auto"/>
            <w:left w:val="none" w:sz="0" w:space="0" w:color="auto"/>
            <w:bottom w:val="none" w:sz="0" w:space="0" w:color="auto"/>
            <w:right w:val="none" w:sz="0" w:space="0" w:color="auto"/>
          </w:divBdr>
        </w:div>
      </w:divsChild>
    </w:div>
    <w:div w:id="496193700">
      <w:bodyDiv w:val="1"/>
      <w:marLeft w:val="0"/>
      <w:marRight w:val="0"/>
      <w:marTop w:val="0"/>
      <w:marBottom w:val="0"/>
      <w:divBdr>
        <w:top w:val="none" w:sz="0" w:space="0" w:color="auto"/>
        <w:left w:val="none" w:sz="0" w:space="0" w:color="auto"/>
        <w:bottom w:val="none" w:sz="0" w:space="0" w:color="auto"/>
        <w:right w:val="none" w:sz="0" w:space="0" w:color="auto"/>
      </w:divBdr>
    </w:div>
    <w:div w:id="1134718374">
      <w:bodyDiv w:val="1"/>
      <w:marLeft w:val="0"/>
      <w:marRight w:val="0"/>
      <w:marTop w:val="0"/>
      <w:marBottom w:val="0"/>
      <w:divBdr>
        <w:top w:val="none" w:sz="0" w:space="0" w:color="auto"/>
        <w:left w:val="none" w:sz="0" w:space="0" w:color="auto"/>
        <w:bottom w:val="none" w:sz="0" w:space="0" w:color="auto"/>
        <w:right w:val="none" w:sz="0" w:space="0" w:color="auto"/>
      </w:divBdr>
      <w:divsChild>
        <w:div w:id="44718347">
          <w:marLeft w:val="288"/>
          <w:marRight w:val="0"/>
          <w:marTop w:val="360"/>
          <w:marBottom w:val="120"/>
          <w:divBdr>
            <w:top w:val="none" w:sz="0" w:space="0" w:color="auto"/>
            <w:left w:val="none" w:sz="0" w:space="0" w:color="auto"/>
            <w:bottom w:val="none" w:sz="0" w:space="0" w:color="auto"/>
            <w:right w:val="none" w:sz="0" w:space="0" w:color="auto"/>
          </w:divBdr>
        </w:div>
        <w:div w:id="8531110">
          <w:marLeft w:val="288"/>
          <w:marRight w:val="0"/>
          <w:marTop w:val="0"/>
          <w:marBottom w:val="120"/>
          <w:divBdr>
            <w:top w:val="none" w:sz="0" w:space="0" w:color="auto"/>
            <w:left w:val="none" w:sz="0" w:space="0" w:color="auto"/>
            <w:bottom w:val="none" w:sz="0" w:space="0" w:color="auto"/>
            <w:right w:val="none" w:sz="0" w:space="0" w:color="auto"/>
          </w:divBdr>
        </w:div>
        <w:div w:id="2138906613">
          <w:marLeft w:val="288"/>
          <w:marRight w:val="0"/>
          <w:marTop w:val="120"/>
          <w:marBottom w:val="120"/>
          <w:divBdr>
            <w:top w:val="none" w:sz="0" w:space="0" w:color="auto"/>
            <w:left w:val="none" w:sz="0" w:space="0" w:color="auto"/>
            <w:bottom w:val="none" w:sz="0" w:space="0" w:color="auto"/>
            <w:right w:val="none" w:sz="0" w:space="0" w:color="auto"/>
          </w:divBdr>
        </w:div>
        <w:div w:id="1085881647">
          <w:marLeft w:val="288"/>
          <w:marRight w:val="0"/>
          <w:marTop w:val="0"/>
          <w:marBottom w:val="120"/>
          <w:divBdr>
            <w:top w:val="none" w:sz="0" w:space="0" w:color="auto"/>
            <w:left w:val="none" w:sz="0" w:space="0" w:color="auto"/>
            <w:bottom w:val="none" w:sz="0" w:space="0" w:color="auto"/>
            <w:right w:val="none" w:sz="0" w:space="0" w:color="auto"/>
          </w:divBdr>
        </w:div>
        <w:div w:id="1956911995">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80/0361073X.2023.225022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4807/ijmp.v13i1.1555"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apastyle.ap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394/iid.822693" TargetMode="External"/><Relationship Id="rId5" Type="http://schemas.openxmlformats.org/officeDocument/2006/relationships/webSettings" Target="webSettings.xml"/><Relationship Id="rId15" Type="http://schemas.openxmlformats.org/officeDocument/2006/relationships/hyperlink" Target="https://doi.org/10.1007/978-1-349-13195-2" TargetMode="External"/><Relationship Id="rId10" Type="http://schemas.openxmlformats.org/officeDocument/2006/relationships/hyperlink" Target="https://doi.org/xxx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177/00332941211051988"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jomajournal.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37411-A872-4038-9C93-C428C499D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JoMA - Şablon dosyası</Template>
  <TotalTime>0</TotalTime>
  <Pages>8</Pages>
  <Words>2860</Words>
  <Characters>16305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2024-05-06T20:25:00Z</cp:lastPrinted>
  <dcterms:created xsi:type="dcterms:W3CDTF">2024-05-08T17:15:00Z</dcterms:created>
  <dcterms:modified xsi:type="dcterms:W3CDTF">2024-05-08T17:15:00Z</dcterms:modified>
</cp:coreProperties>
</file>